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08BD0" w14:textId="77777777" w:rsidR="00A179FA" w:rsidRPr="00A179FA" w:rsidRDefault="00A179FA" w:rsidP="00A179FA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  <w:r w:rsidRPr="00A179FA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REPUBLIKA HRVATSKA</w:t>
      </w:r>
    </w:p>
    <w:p w14:paraId="3F408B72" w14:textId="77777777" w:rsidR="00A179FA" w:rsidRPr="00A179FA" w:rsidRDefault="00A179FA" w:rsidP="00A179FA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  <w:r w:rsidRPr="00A179FA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ZADARSKA ŽUPANIJA</w:t>
      </w:r>
    </w:p>
    <w:p w14:paraId="2A3268EF" w14:textId="77777777" w:rsidR="00A179FA" w:rsidRPr="00A179FA" w:rsidRDefault="00A179FA" w:rsidP="00A179FA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  <w:r w:rsidRPr="00A179FA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GRAD ZADAR</w:t>
      </w:r>
    </w:p>
    <w:p w14:paraId="6AF06E77" w14:textId="77777777" w:rsidR="00A179FA" w:rsidRPr="00A179FA" w:rsidRDefault="00A179FA" w:rsidP="00A179FA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  <w:r w:rsidRPr="00A179FA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UPRAVNI ODJEL ZA KULTURU I ŠPORT</w:t>
      </w:r>
    </w:p>
    <w:p w14:paraId="24CABCAD" w14:textId="77777777" w:rsidR="00A179FA" w:rsidRPr="00A179FA" w:rsidRDefault="00A179FA" w:rsidP="00A179FA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  <w:r w:rsidRPr="00A179FA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Narodni trg 1, Zadar</w:t>
      </w:r>
    </w:p>
    <w:p w14:paraId="10B4ECA0" w14:textId="3C4BCD21" w:rsidR="00A179FA" w:rsidRPr="00A179FA" w:rsidRDefault="00A179FA" w:rsidP="00A179FA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  <w:r w:rsidRPr="00A179FA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 xml:space="preserve">E-mail adresa: </w:t>
      </w:r>
      <w:hyperlink r:id="rId8" w:history="1">
        <w:r w:rsidR="00ED1F1E" w:rsidRPr="00C85DA4">
          <w:rPr>
            <w:rStyle w:val="Hiperveza"/>
            <w:rFonts w:ascii="Arial Narrow" w:eastAsia="Times New Roman" w:hAnsi="Arial Narrow" w:cs="Times New Roman"/>
            <w:b/>
            <w:sz w:val="24"/>
            <w:szCs w:val="24"/>
            <w:lang w:eastAsia="ar-SA"/>
          </w:rPr>
          <w:t>javnipoziv.tehnickakultura@grad-zadar.hr</w:t>
        </w:r>
      </w:hyperlink>
      <w:r w:rsidRPr="00A179FA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 xml:space="preserve"> </w:t>
      </w:r>
    </w:p>
    <w:p w14:paraId="473B944B" w14:textId="77777777" w:rsidR="00830C0F" w:rsidRDefault="00830C0F" w:rsidP="00CE4C37">
      <w:pPr>
        <w:jc w:val="both"/>
        <w:rPr>
          <w:rFonts w:ascii="Arial" w:eastAsia="Calibri" w:hAnsi="Arial" w:cs="Arial"/>
        </w:rPr>
      </w:pPr>
    </w:p>
    <w:p w14:paraId="71AAED1A" w14:textId="77777777" w:rsidR="00A179FA" w:rsidRDefault="00A179FA" w:rsidP="00CE4C37">
      <w:pPr>
        <w:jc w:val="both"/>
        <w:rPr>
          <w:rFonts w:ascii="Arial" w:eastAsia="Calibri" w:hAnsi="Arial" w:cs="Arial"/>
        </w:rPr>
      </w:pPr>
    </w:p>
    <w:p w14:paraId="484600F9" w14:textId="77777777" w:rsidR="00A179FA" w:rsidRPr="00775220" w:rsidRDefault="00A179FA" w:rsidP="00CE4C37">
      <w:pPr>
        <w:jc w:val="both"/>
        <w:rPr>
          <w:rFonts w:ascii="Arial" w:eastAsia="Calibri" w:hAnsi="Arial" w:cs="Arial"/>
        </w:rPr>
      </w:pPr>
    </w:p>
    <w:p w14:paraId="5B6E165D" w14:textId="603ABBDD" w:rsidR="0053174D" w:rsidRDefault="00830C0F" w:rsidP="00A179FA">
      <w:pPr>
        <w:jc w:val="center"/>
        <w:rPr>
          <w:rFonts w:ascii="Arial" w:eastAsia="Calibri" w:hAnsi="Arial" w:cs="Arial"/>
        </w:rPr>
      </w:pPr>
      <w:r w:rsidRPr="00775220">
        <w:rPr>
          <w:rFonts w:ascii="Arial" w:eastAsia="Calibri" w:hAnsi="Arial" w:cs="Arial"/>
          <w:noProof/>
          <w:lang w:eastAsia="hr-HR"/>
        </w:rPr>
        <w:drawing>
          <wp:inline distT="0" distB="0" distL="0" distR="0" wp14:anchorId="36C1F5BA" wp14:editId="1C20177C">
            <wp:extent cx="1971675" cy="1473827"/>
            <wp:effectExtent l="19050" t="0" r="0" b="0"/>
            <wp:docPr id="1" name="Slika 1" descr="af1ed122-713c-415a-9db6-b5c1a5f4a087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1ed122-713c-415a-9db6-b5c1a5f4a087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73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5CC959" w14:textId="77777777" w:rsidR="0053174D" w:rsidRPr="00775220" w:rsidRDefault="0053174D" w:rsidP="00CE4C37">
      <w:pPr>
        <w:jc w:val="both"/>
        <w:rPr>
          <w:rFonts w:ascii="Arial" w:eastAsia="Calibri" w:hAnsi="Arial" w:cs="Arial"/>
        </w:rPr>
      </w:pPr>
    </w:p>
    <w:p w14:paraId="0B9C8FAA" w14:textId="77777777" w:rsidR="00730D7F" w:rsidRDefault="00730D7F" w:rsidP="0046329B">
      <w:pPr>
        <w:pStyle w:val="Bezproreda"/>
        <w:jc w:val="center"/>
        <w:rPr>
          <w:rFonts w:ascii="Arial" w:eastAsia="Calibri" w:hAnsi="Arial" w:cs="Arial"/>
          <w:b/>
          <w:i/>
          <w:sz w:val="32"/>
          <w:szCs w:val="32"/>
        </w:rPr>
      </w:pPr>
      <w:r>
        <w:rPr>
          <w:rFonts w:ascii="Arial" w:eastAsia="Calibri" w:hAnsi="Arial" w:cs="Arial"/>
          <w:b/>
          <w:i/>
          <w:sz w:val="32"/>
          <w:szCs w:val="32"/>
        </w:rPr>
        <w:t>Javni p</w:t>
      </w:r>
      <w:r w:rsidR="00830C0F" w:rsidRPr="0046329B">
        <w:rPr>
          <w:rFonts w:ascii="Arial" w:eastAsia="Calibri" w:hAnsi="Arial" w:cs="Arial"/>
          <w:b/>
          <w:i/>
          <w:sz w:val="32"/>
          <w:szCs w:val="32"/>
        </w:rPr>
        <w:t xml:space="preserve">oziv </w:t>
      </w:r>
    </w:p>
    <w:p w14:paraId="797F3CE0" w14:textId="104017FF" w:rsidR="00B276EE" w:rsidRPr="0046329B" w:rsidRDefault="00830C0F" w:rsidP="0046329B">
      <w:pPr>
        <w:pStyle w:val="Bezproreda"/>
        <w:jc w:val="center"/>
        <w:rPr>
          <w:rFonts w:ascii="Arial" w:eastAsia="Calibri" w:hAnsi="Arial" w:cs="Arial"/>
          <w:b/>
          <w:i/>
          <w:sz w:val="32"/>
          <w:szCs w:val="32"/>
        </w:rPr>
      </w:pPr>
      <w:r w:rsidRPr="0046329B">
        <w:rPr>
          <w:rFonts w:ascii="Arial" w:eastAsia="Calibri" w:hAnsi="Arial" w:cs="Arial"/>
          <w:b/>
          <w:i/>
          <w:sz w:val="32"/>
          <w:szCs w:val="32"/>
        </w:rPr>
        <w:t>za predlaganje programa</w:t>
      </w:r>
    </w:p>
    <w:p w14:paraId="47C1ECFC" w14:textId="3190294B" w:rsidR="00830C0F" w:rsidRPr="0046329B" w:rsidRDefault="00830C0F" w:rsidP="0046329B">
      <w:pPr>
        <w:pStyle w:val="Bezproreda"/>
        <w:jc w:val="center"/>
        <w:rPr>
          <w:rFonts w:ascii="Arial" w:eastAsia="Calibri" w:hAnsi="Arial" w:cs="Arial"/>
          <w:b/>
          <w:i/>
          <w:sz w:val="32"/>
          <w:szCs w:val="32"/>
        </w:rPr>
      </w:pPr>
      <w:r w:rsidRPr="0046329B">
        <w:rPr>
          <w:rFonts w:ascii="Arial" w:eastAsia="Calibri" w:hAnsi="Arial" w:cs="Arial"/>
          <w:b/>
          <w:i/>
          <w:sz w:val="32"/>
          <w:szCs w:val="32"/>
        </w:rPr>
        <w:t>javnih potreba</w:t>
      </w:r>
      <w:r w:rsidR="00B276EE" w:rsidRPr="0046329B">
        <w:rPr>
          <w:rFonts w:ascii="Arial" w:eastAsia="Calibri" w:hAnsi="Arial" w:cs="Arial"/>
          <w:b/>
          <w:i/>
          <w:sz w:val="32"/>
          <w:szCs w:val="32"/>
        </w:rPr>
        <w:t xml:space="preserve"> </w:t>
      </w:r>
      <w:r w:rsidRPr="0046329B">
        <w:rPr>
          <w:rFonts w:ascii="Arial" w:eastAsia="Calibri" w:hAnsi="Arial" w:cs="Arial"/>
          <w:b/>
          <w:i/>
          <w:sz w:val="32"/>
          <w:szCs w:val="32"/>
        </w:rPr>
        <w:t xml:space="preserve">u </w:t>
      </w:r>
      <w:r w:rsidR="0046329B">
        <w:rPr>
          <w:rFonts w:ascii="Arial" w:eastAsia="Calibri" w:hAnsi="Arial" w:cs="Arial"/>
          <w:b/>
          <w:i/>
          <w:sz w:val="32"/>
          <w:szCs w:val="32"/>
        </w:rPr>
        <w:t xml:space="preserve">tehničkoj </w:t>
      </w:r>
      <w:r w:rsidRPr="0046329B">
        <w:rPr>
          <w:rFonts w:ascii="Arial" w:eastAsia="Calibri" w:hAnsi="Arial" w:cs="Arial"/>
          <w:b/>
          <w:i/>
          <w:sz w:val="32"/>
          <w:szCs w:val="32"/>
        </w:rPr>
        <w:t>kulturi Grada Zadra</w:t>
      </w:r>
    </w:p>
    <w:p w14:paraId="75AD5663" w14:textId="06E1171B" w:rsidR="00830C0F" w:rsidRPr="0046329B" w:rsidRDefault="00366113" w:rsidP="0046329B">
      <w:pPr>
        <w:pStyle w:val="Bezproreda"/>
        <w:jc w:val="center"/>
        <w:rPr>
          <w:rFonts w:ascii="Arial" w:eastAsia="Calibri" w:hAnsi="Arial" w:cs="Arial"/>
          <w:b/>
          <w:i/>
          <w:sz w:val="32"/>
          <w:szCs w:val="32"/>
        </w:rPr>
      </w:pPr>
      <w:r>
        <w:rPr>
          <w:rFonts w:ascii="Arial" w:eastAsia="Calibri" w:hAnsi="Arial" w:cs="Arial"/>
          <w:b/>
          <w:i/>
          <w:sz w:val="32"/>
          <w:szCs w:val="32"/>
        </w:rPr>
        <w:t>za 2025</w:t>
      </w:r>
      <w:r w:rsidR="00830C0F" w:rsidRPr="0046329B">
        <w:rPr>
          <w:rFonts w:ascii="Arial" w:eastAsia="Calibri" w:hAnsi="Arial" w:cs="Arial"/>
          <w:b/>
          <w:i/>
          <w:sz w:val="32"/>
          <w:szCs w:val="32"/>
        </w:rPr>
        <w:t>. godinu</w:t>
      </w:r>
    </w:p>
    <w:p w14:paraId="15D801D0" w14:textId="77777777" w:rsidR="00830C0F" w:rsidRPr="0046329B" w:rsidRDefault="00830C0F" w:rsidP="0046329B">
      <w:pPr>
        <w:pStyle w:val="Bezproreda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1ACA4721" w14:textId="77777777" w:rsidR="00830C0F" w:rsidRPr="0046329B" w:rsidRDefault="00830C0F" w:rsidP="0046329B">
      <w:pPr>
        <w:pStyle w:val="Bezproreda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5D178A2A" w14:textId="77777777" w:rsidR="00830C0F" w:rsidRPr="00561C90" w:rsidRDefault="00830C0F" w:rsidP="0046329B">
      <w:pPr>
        <w:pStyle w:val="Bezproreda"/>
        <w:jc w:val="center"/>
        <w:rPr>
          <w:rFonts w:ascii="Arial" w:eastAsia="Calibri" w:hAnsi="Arial" w:cs="Arial"/>
          <w:b/>
          <w:sz w:val="28"/>
          <w:szCs w:val="28"/>
        </w:rPr>
      </w:pPr>
      <w:r w:rsidRPr="00561C90">
        <w:rPr>
          <w:rFonts w:ascii="Arial" w:eastAsia="Calibri" w:hAnsi="Arial" w:cs="Arial"/>
          <w:b/>
          <w:sz w:val="28"/>
          <w:szCs w:val="28"/>
        </w:rPr>
        <w:t>UPUTE ZA PRIJAVITELJE</w:t>
      </w:r>
    </w:p>
    <w:p w14:paraId="6B1C4A8B" w14:textId="77777777" w:rsidR="00830C0F" w:rsidRPr="00775220" w:rsidRDefault="00830C0F" w:rsidP="00CE4C37">
      <w:pPr>
        <w:jc w:val="both"/>
        <w:rPr>
          <w:rFonts w:ascii="Arial" w:eastAsia="Calibri" w:hAnsi="Arial" w:cs="Arial"/>
          <w:b/>
          <w:sz w:val="32"/>
          <w:szCs w:val="32"/>
        </w:rPr>
      </w:pPr>
    </w:p>
    <w:p w14:paraId="6B8C1C14" w14:textId="77777777" w:rsidR="00830C0F" w:rsidRPr="00775220" w:rsidRDefault="00830C0F" w:rsidP="00CE4C37">
      <w:pPr>
        <w:jc w:val="both"/>
        <w:rPr>
          <w:rFonts w:ascii="Arial" w:eastAsia="Calibri" w:hAnsi="Arial" w:cs="Arial"/>
          <w:b/>
          <w:sz w:val="32"/>
          <w:szCs w:val="32"/>
        </w:rPr>
      </w:pPr>
    </w:p>
    <w:p w14:paraId="791E28D8" w14:textId="77777777" w:rsidR="00830C0F" w:rsidRDefault="00830C0F" w:rsidP="00CE4C37">
      <w:pPr>
        <w:jc w:val="both"/>
        <w:rPr>
          <w:rFonts w:ascii="Arial" w:eastAsia="Calibri" w:hAnsi="Arial" w:cs="Arial"/>
          <w:b/>
          <w:sz w:val="32"/>
          <w:szCs w:val="32"/>
        </w:rPr>
      </w:pPr>
    </w:p>
    <w:p w14:paraId="05E53DB3" w14:textId="77777777" w:rsidR="00730D7F" w:rsidRPr="00775220" w:rsidRDefault="00730D7F" w:rsidP="00CE4C37">
      <w:pPr>
        <w:jc w:val="both"/>
        <w:rPr>
          <w:rFonts w:ascii="Arial" w:eastAsia="Calibri" w:hAnsi="Arial" w:cs="Arial"/>
          <w:b/>
          <w:sz w:val="32"/>
          <w:szCs w:val="32"/>
        </w:rPr>
      </w:pPr>
    </w:p>
    <w:p w14:paraId="1511D0CC" w14:textId="77777777" w:rsidR="00830C0F" w:rsidRPr="00775220" w:rsidRDefault="00830C0F" w:rsidP="00CE4C37">
      <w:pPr>
        <w:jc w:val="both"/>
        <w:rPr>
          <w:rFonts w:ascii="Arial" w:eastAsia="Calibri" w:hAnsi="Arial" w:cs="Arial"/>
          <w:b/>
          <w:sz w:val="32"/>
          <w:szCs w:val="32"/>
        </w:rPr>
      </w:pPr>
    </w:p>
    <w:p w14:paraId="6783CBFE" w14:textId="2E0EAB51" w:rsidR="00830C0F" w:rsidRPr="007F7E49" w:rsidRDefault="00830C0F" w:rsidP="00CE4C37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7F7E49">
        <w:rPr>
          <w:rFonts w:ascii="Arial" w:eastAsia="Calibri" w:hAnsi="Arial" w:cs="Arial"/>
          <w:b/>
          <w:sz w:val="24"/>
          <w:szCs w:val="24"/>
        </w:rPr>
        <w:t>Datum objave</w:t>
      </w:r>
      <w:r w:rsidR="00D1234D" w:rsidRPr="007F7E49">
        <w:rPr>
          <w:rFonts w:ascii="Arial" w:eastAsia="Calibri" w:hAnsi="Arial" w:cs="Arial"/>
          <w:b/>
          <w:sz w:val="24"/>
          <w:szCs w:val="24"/>
        </w:rPr>
        <w:t xml:space="preserve"> Poziva</w:t>
      </w:r>
      <w:r w:rsidRPr="007F7E49">
        <w:rPr>
          <w:rFonts w:ascii="Arial" w:eastAsia="Calibri" w:hAnsi="Arial" w:cs="Arial"/>
          <w:b/>
          <w:sz w:val="24"/>
          <w:szCs w:val="24"/>
        </w:rPr>
        <w:t xml:space="preserve">: </w:t>
      </w:r>
      <w:r w:rsidR="0070089A">
        <w:rPr>
          <w:rFonts w:ascii="Arial" w:eastAsia="Calibri" w:hAnsi="Arial" w:cs="Arial"/>
          <w:b/>
          <w:sz w:val="24"/>
          <w:szCs w:val="24"/>
        </w:rPr>
        <w:t>11</w:t>
      </w:r>
      <w:r w:rsidR="00366113">
        <w:rPr>
          <w:rFonts w:ascii="Arial" w:eastAsia="Calibri" w:hAnsi="Arial" w:cs="Arial"/>
          <w:b/>
          <w:sz w:val="24"/>
          <w:szCs w:val="24"/>
        </w:rPr>
        <w:t>. rujna</w:t>
      </w:r>
      <w:r w:rsidR="00097B34" w:rsidRPr="007F7E49">
        <w:rPr>
          <w:rFonts w:ascii="Arial" w:eastAsia="Calibri" w:hAnsi="Arial" w:cs="Arial"/>
          <w:b/>
          <w:sz w:val="24"/>
          <w:szCs w:val="24"/>
        </w:rPr>
        <w:t xml:space="preserve"> </w:t>
      </w:r>
      <w:r w:rsidR="0053174D" w:rsidRPr="007F7E49">
        <w:rPr>
          <w:rFonts w:ascii="Arial" w:eastAsia="Calibri" w:hAnsi="Arial" w:cs="Arial"/>
          <w:b/>
          <w:sz w:val="24"/>
          <w:szCs w:val="24"/>
        </w:rPr>
        <w:t>20</w:t>
      </w:r>
      <w:r w:rsidR="00366113">
        <w:rPr>
          <w:rFonts w:ascii="Arial" w:eastAsia="Calibri" w:hAnsi="Arial" w:cs="Arial"/>
          <w:b/>
          <w:sz w:val="24"/>
          <w:szCs w:val="24"/>
        </w:rPr>
        <w:t>24</w:t>
      </w:r>
      <w:r w:rsidRPr="007F7E49">
        <w:rPr>
          <w:rFonts w:ascii="Arial" w:eastAsia="Calibri" w:hAnsi="Arial" w:cs="Arial"/>
          <w:b/>
          <w:sz w:val="24"/>
          <w:szCs w:val="24"/>
        </w:rPr>
        <w:t>. godine</w:t>
      </w:r>
    </w:p>
    <w:p w14:paraId="109770EA" w14:textId="4FB6907B" w:rsidR="00624DA4" w:rsidRDefault="00830C0F" w:rsidP="00100608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7F7E49">
        <w:rPr>
          <w:rFonts w:ascii="Arial" w:eastAsia="Calibri" w:hAnsi="Arial" w:cs="Arial"/>
          <w:b/>
          <w:sz w:val="24"/>
          <w:szCs w:val="24"/>
        </w:rPr>
        <w:t xml:space="preserve">Rok za dostavu prijava: </w:t>
      </w:r>
      <w:r w:rsidR="00366113">
        <w:rPr>
          <w:rFonts w:ascii="Arial" w:eastAsia="Calibri" w:hAnsi="Arial" w:cs="Arial"/>
          <w:b/>
          <w:sz w:val="24"/>
          <w:szCs w:val="24"/>
        </w:rPr>
        <w:t>11. listopada</w:t>
      </w:r>
      <w:r w:rsidR="0053174D" w:rsidRPr="007F7E49">
        <w:rPr>
          <w:rFonts w:ascii="Arial" w:eastAsia="Calibri" w:hAnsi="Arial" w:cs="Arial"/>
          <w:b/>
          <w:sz w:val="24"/>
          <w:szCs w:val="24"/>
        </w:rPr>
        <w:t xml:space="preserve"> 20</w:t>
      </w:r>
      <w:r w:rsidR="00366113">
        <w:rPr>
          <w:rFonts w:ascii="Arial" w:eastAsia="Calibri" w:hAnsi="Arial" w:cs="Arial"/>
          <w:b/>
          <w:sz w:val="24"/>
          <w:szCs w:val="24"/>
        </w:rPr>
        <w:t>24</w:t>
      </w:r>
      <w:r w:rsidRPr="007F7E49">
        <w:rPr>
          <w:rFonts w:ascii="Arial" w:eastAsia="Calibri" w:hAnsi="Arial" w:cs="Arial"/>
          <w:b/>
          <w:sz w:val="24"/>
          <w:szCs w:val="24"/>
        </w:rPr>
        <w:t>.</w:t>
      </w:r>
      <w:r w:rsidR="00100608" w:rsidRPr="007F7E49">
        <w:rPr>
          <w:rFonts w:ascii="Arial" w:eastAsia="Calibri" w:hAnsi="Arial" w:cs="Arial"/>
          <w:b/>
          <w:sz w:val="24"/>
          <w:szCs w:val="24"/>
        </w:rPr>
        <w:t xml:space="preserve"> godine</w:t>
      </w:r>
    </w:p>
    <w:p w14:paraId="55317436" w14:textId="77777777" w:rsidR="00706494" w:rsidRDefault="00706494" w:rsidP="00100608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14:paraId="011D2DFD" w14:textId="77777777" w:rsidR="00706494" w:rsidRDefault="00706494" w:rsidP="00100608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14:paraId="230E7A9F" w14:textId="77777777" w:rsidR="00F3515D" w:rsidRDefault="00F3515D" w:rsidP="00100608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14:paraId="7D82DFC1" w14:textId="77777777" w:rsidR="00F3515D" w:rsidRDefault="00F3515D" w:rsidP="00100608">
      <w:pPr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sdt>
      <w:sdtPr>
        <w:rPr>
          <w:caps w:val="0"/>
          <w:color w:val="auto"/>
          <w:spacing w:val="0"/>
          <w:sz w:val="22"/>
          <w:szCs w:val="22"/>
          <w:lang w:bidi="ar-SA"/>
        </w:rPr>
        <w:id w:val="18227021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BBD36BF" w14:textId="77777777" w:rsidR="001A6110" w:rsidRDefault="001A6110">
          <w:pPr>
            <w:pStyle w:val="TOCNaslov"/>
          </w:pPr>
        </w:p>
        <w:p w14:paraId="4D9BFE00" w14:textId="24EA34AD" w:rsidR="001A6110" w:rsidRDefault="001A6110">
          <w:pPr>
            <w:pStyle w:val="TOCNaslov"/>
          </w:pPr>
          <w:r>
            <w:t>Sadržaj</w:t>
          </w:r>
        </w:p>
        <w:p w14:paraId="28AFD2C5" w14:textId="282E0837" w:rsidR="001A6110" w:rsidRDefault="001A6110">
          <w:pPr>
            <w:pStyle w:val="Sadraj2"/>
            <w:tabs>
              <w:tab w:val="left" w:pos="660"/>
              <w:tab w:val="right" w:leader="dot" w:pos="9062"/>
            </w:tabs>
            <w:rPr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12231935" w:history="1">
            <w:r w:rsidRPr="00276390">
              <w:rPr>
                <w:rStyle w:val="Hiperveza"/>
                <w:noProof/>
              </w:rPr>
              <w:t>1.</w:t>
            </w:r>
            <w:r>
              <w:rPr>
                <w:noProof/>
              </w:rPr>
              <w:tab/>
            </w:r>
            <w:r w:rsidRPr="00276390">
              <w:rPr>
                <w:rStyle w:val="Hiperveza"/>
                <w:noProof/>
              </w:rPr>
              <w:t>POZIV ZA PREDLAGANJE PROGRAMA JAVNIH POTREBA U TE</w:t>
            </w:r>
            <w:r w:rsidR="007C07ED">
              <w:rPr>
                <w:rStyle w:val="Hiperveza"/>
                <w:noProof/>
              </w:rPr>
              <w:t>HNIČKOJ KULTURI GRADA ZADRA 2025</w:t>
            </w:r>
            <w:r w:rsidRPr="00276390">
              <w:rPr>
                <w:rStyle w:val="Hiperveza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_Toc112231935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233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35A235" w14:textId="2DE6B6C3" w:rsidR="001A6110" w:rsidRDefault="005A40EA" w:rsidP="001A6110">
          <w:pPr>
            <w:pStyle w:val="Sadraj2"/>
            <w:tabs>
              <w:tab w:val="left" w:pos="880"/>
              <w:tab w:val="right" w:leader="dot" w:pos="9062"/>
            </w:tabs>
            <w:ind w:left="426"/>
            <w:rPr>
              <w:noProof/>
            </w:rPr>
          </w:pPr>
          <w:hyperlink w:anchor="_Toc112231936" w:history="1">
            <w:r w:rsidR="001A6110" w:rsidRPr="00276390">
              <w:rPr>
                <w:rStyle w:val="Hiperveza"/>
                <w:noProof/>
              </w:rPr>
              <w:t>1.1.</w:t>
            </w:r>
            <w:r w:rsidR="001A6110">
              <w:rPr>
                <w:noProof/>
              </w:rPr>
              <w:tab/>
            </w:r>
            <w:r w:rsidR="001A6110" w:rsidRPr="00276390">
              <w:rPr>
                <w:rStyle w:val="Hiperveza"/>
                <w:noProof/>
              </w:rPr>
              <w:t>Ciljevi i opis Poziva</w:t>
            </w:r>
            <w:r w:rsidR="001A6110">
              <w:rPr>
                <w:noProof/>
                <w:webHidden/>
              </w:rPr>
              <w:tab/>
            </w:r>
            <w:r w:rsidR="001A6110">
              <w:rPr>
                <w:noProof/>
                <w:webHidden/>
              </w:rPr>
              <w:fldChar w:fldCharType="begin"/>
            </w:r>
            <w:r w:rsidR="001A6110">
              <w:rPr>
                <w:noProof/>
                <w:webHidden/>
              </w:rPr>
              <w:instrText xml:space="preserve"> PAGEREF _Toc112231936 \h </w:instrText>
            </w:r>
            <w:r w:rsidR="001A6110">
              <w:rPr>
                <w:noProof/>
                <w:webHidden/>
              </w:rPr>
            </w:r>
            <w:r w:rsidR="001A6110">
              <w:rPr>
                <w:noProof/>
                <w:webHidden/>
              </w:rPr>
              <w:fldChar w:fldCharType="separate"/>
            </w:r>
            <w:r w:rsidR="0088233B">
              <w:rPr>
                <w:noProof/>
                <w:webHidden/>
              </w:rPr>
              <w:t>2</w:t>
            </w:r>
            <w:r w:rsidR="001A6110">
              <w:rPr>
                <w:noProof/>
                <w:webHidden/>
              </w:rPr>
              <w:fldChar w:fldCharType="end"/>
            </w:r>
          </w:hyperlink>
        </w:p>
        <w:p w14:paraId="309CD8DF" w14:textId="77777777" w:rsidR="001A6110" w:rsidRDefault="005A40EA" w:rsidP="001A6110">
          <w:pPr>
            <w:pStyle w:val="Sadraj2"/>
            <w:tabs>
              <w:tab w:val="left" w:pos="880"/>
              <w:tab w:val="right" w:leader="dot" w:pos="9062"/>
            </w:tabs>
            <w:ind w:left="426"/>
            <w:rPr>
              <w:noProof/>
            </w:rPr>
          </w:pPr>
          <w:hyperlink w:anchor="_Toc112231937" w:history="1">
            <w:r w:rsidR="001A6110" w:rsidRPr="00276390">
              <w:rPr>
                <w:rStyle w:val="Hiperveza"/>
                <w:noProof/>
              </w:rPr>
              <w:t>1.2.</w:t>
            </w:r>
            <w:r w:rsidR="001A6110">
              <w:rPr>
                <w:noProof/>
              </w:rPr>
              <w:tab/>
            </w:r>
            <w:r w:rsidR="001A6110" w:rsidRPr="00276390">
              <w:rPr>
                <w:rStyle w:val="Hiperveza"/>
                <w:noProof/>
              </w:rPr>
              <w:t>Područje Poziva</w:t>
            </w:r>
            <w:r w:rsidR="001A6110">
              <w:rPr>
                <w:noProof/>
                <w:webHidden/>
              </w:rPr>
              <w:tab/>
            </w:r>
            <w:r w:rsidR="001A6110">
              <w:rPr>
                <w:noProof/>
                <w:webHidden/>
              </w:rPr>
              <w:fldChar w:fldCharType="begin"/>
            </w:r>
            <w:r w:rsidR="001A6110">
              <w:rPr>
                <w:noProof/>
                <w:webHidden/>
              </w:rPr>
              <w:instrText xml:space="preserve"> PAGEREF _Toc112231937 \h </w:instrText>
            </w:r>
            <w:r w:rsidR="001A6110">
              <w:rPr>
                <w:noProof/>
                <w:webHidden/>
              </w:rPr>
            </w:r>
            <w:r w:rsidR="001A6110">
              <w:rPr>
                <w:noProof/>
                <w:webHidden/>
              </w:rPr>
              <w:fldChar w:fldCharType="separate"/>
            </w:r>
            <w:r w:rsidR="0088233B">
              <w:rPr>
                <w:noProof/>
                <w:webHidden/>
              </w:rPr>
              <w:t>3</w:t>
            </w:r>
            <w:r w:rsidR="001A6110">
              <w:rPr>
                <w:noProof/>
                <w:webHidden/>
              </w:rPr>
              <w:fldChar w:fldCharType="end"/>
            </w:r>
          </w:hyperlink>
        </w:p>
        <w:p w14:paraId="0C38A22E" w14:textId="77777777" w:rsidR="001A6110" w:rsidRDefault="005A40EA" w:rsidP="001A6110">
          <w:pPr>
            <w:pStyle w:val="Sadraj2"/>
            <w:tabs>
              <w:tab w:val="left" w:pos="880"/>
              <w:tab w:val="right" w:leader="dot" w:pos="9062"/>
            </w:tabs>
            <w:ind w:left="426"/>
            <w:rPr>
              <w:noProof/>
            </w:rPr>
          </w:pPr>
          <w:hyperlink w:anchor="_Toc112231938" w:history="1">
            <w:r w:rsidR="001A6110" w:rsidRPr="00276390">
              <w:rPr>
                <w:rStyle w:val="Hiperveza"/>
                <w:noProof/>
              </w:rPr>
              <w:t>1.3.</w:t>
            </w:r>
            <w:r w:rsidR="001A6110">
              <w:rPr>
                <w:noProof/>
              </w:rPr>
              <w:tab/>
            </w:r>
            <w:r w:rsidR="001A6110" w:rsidRPr="00276390">
              <w:rPr>
                <w:rStyle w:val="Hiperveza"/>
                <w:noProof/>
              </w:rPr>
              <w:t>Planirani iznosi i ukupna vrijednost Poziva</w:t>
            </w:r>
            <w:r w:rsidR="001A6110">
              <w:rPr>
                <w:noProof/>
                <w:webHidden/>
              </w:rPr>
              <w:tab/>
            </w:r>
            <w:r w:rsidR="001A6110">
              <w:rPr>
                <w:noProof/>
                <w:webHidden/>
              </w:rPr>
              <w:fldChar w:fldCharType="begin"/>
            </w:r>
            <w:r w:rsidR="001A6110">
              <w:rPr>
                <w:noProof/>
                <w:webHidden/>
              </w:rPr>
              <w:instrText xml:space="preserve"> PAGEREF _Toc112231938 \h </w:instrText>
            </w:r>
            <w:r w:rsidR="001A6110">
              <w:rPr>
                <w:noProof/>
                <w:webHidden/>
              </w:rPr>
            </w:r>
            <w:r w:rsidR="001A6110">
              <w:rPr>
                <w:noProof/>
                <w:webHidden/>
              </w:rPr>
              <w:fldChar w:fldCharType="separate"/>
            </w:r>
            <w:r w:rsidR="0088233B">
              <w:rPr>
                <w:noProof/>
                <w:webHidden/>
              </w:rPr>
              <w:t>4</w:t>
            </w:r>
            <w:r w:rsidR="001A6110">
              <w:rPr>
                <w:noProof/>
                <w:webHidden/>
              </w:rPr>
              <w:fldChar w:fldCharType="end"/>
            </w:r>
          </w:hyperlink>
        </w:p>
        <w:p w14:paraId="73B276E8" w14:textId="77777777" w:rsidR="001A6110" w:rsidRDefault="005A40EA">
          <w:pPr>
            <w:pStyle w:val="Sadraj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12231939" w:history="1">
            <w:r w:rsidR="001A6110" w:rsidRPr="00276390">
              <w:rPr>
                <w:rStyle w:val="Hiperveza"/>
                <w:noProof/>
              </w:rPr>
              <w:t>2.</w:t>
            </w:r>
            <w:r w:rsidR="001A6110">
              <w:rPr>
                <w:noProof/>
              </w:rPr>
              <w:tab/>
            </w:r>
            <w:r w:rsidR="001A6110" w:rsidRPr="00276390">
              <w:rPr>
                <w:rStyle w:val="Hiperveza"/>
                <w:noProof/>
              </w:rPr>
              <w:t>PRIHVATLJIVI PRIJAVITELJI, PARTNERI I TROŠKOVI</w:t>
            </w:r>
            <w:r w:rsidR="001A6110">
              <w:rPr>
                <w:noProof/>
                <w:webHidden/>
              </w:rPr>
              <w:tab/>
            </w:r>
            <w:r w:rsidR="001A6110">
              <w:rPr>
                <w:noProof/>
                <w:webHidden/>
              </w:rPr>
              <w:fldChar w:fldCharType="begin"/>
            </w:r>
            <w:r w:rsidR="001A6110">
              <w:rPr>
                <w:noProof/>
                <w:webHidden/>
              </w:rPr>
              <w:instrText xml:space="preserve"> PAGEREF _Toc112231939 \h </w:instrText>
            </w:r>
            <w:r w:rsidR="001A6110">
              <w:rPr>
                <w:noProof/>
                <w:webHidden/>
              </w:rPr>
            </w:r>
            <w:r w:rsidR="001A6110">
              <w:rPr>
                <w:noProof/>
                <w:webHidden/>
              </w:rPr>
              <w:fldChar w:fldCharType="separate"/>
            </w:r>
            <w:r w:rsidR="0088233B">
              <w:rPr>
                <w:noProof/>
                <w:webHidden/>
              </w:rPr>
              <w:t>5</w:t>
            </w:r>
            <w:r w:rsidR="001A6110">
              <w:rPr>
                <w:noProof/>
                <w:webHidden/>
              </w:rPr>
              <w:fldChar w:fldCharType="end"/>
            </w:r>
          </w:hyperlink>
        </w:p>
        <w:p w14:paraId="208884F7" w14:textId="77777777" w:rsidR="001A6110" w:rsidRDefault="005A40EA" w:rsidP="001A6110">
          <w:pPr>
            <w:pStyle w:val="Sadraj2"/>
            <w:tabs>
              <w:tab w:val="right" w:leader="dot" w:pos="9062"/>
            </w:tabs>
            <w:ind w:left="426"/>
            <w:rPr>
              <w:noProof/>
            </w:rPr>
          </w:pPr>
          <w:hyperlink w:anchor="_Toc112231940" w:history="1">
            <w:r w:rsidR="001A6110" w:rsidRPr="00276390">
              <w:rPr>
                <w:rStyle w:val="Hiperveza"/>
                <w:noProof/>
              </w:rPr>
              <w:t>2.1. Prihvatljivi prijavitelji</w:t>
            </w:r>
            <w:r w:rsidR="001A6110">
              <w:rPr>
                <w:noProof/>
                <w:webHidden/>
              </w:rPr>
              <w:tab/>
            </w:r>
            <w:r w:rsidR="001A6110">
              <w:rPr>
                <w:noProof/>
                <w:webHidden/>
              </w:rPr>
              <w:fldChar w:fldCharType="begin"/>
            </w:r>
            <w:r w:rsidR="001A6110">
              <w:rPr>
                <w:noProof/>
                <w:webHidden/>
              </w:rPr>
              <w:instrText xml:space="preserve"> PAGEREF _Toc112231940 \h </w:instrText>
            </w:r>
            <w:r w:rsidR="001A6110">
              <w:rPr>
                <w:noProof/>
                <w:webHidden/>
              </w:rPr>
            </w:r>
            <w:r w:rsidR="001A6110">
              <w:rPr>
                <w:noProof/>
                <w:webHidden/>
              </w:rPr>
              <w:fldChar w:fldCharType="separate"/>
            </w:r>
            <w:r w:rsidR="0088233B">
              <w:rPr>
                <w:noProof/>
                <w:webHidden/>
              </w:rPr>
              <w:t>5</w:t>
            </w:r>
            <w:r w:rsidR="001A6110">
              <w:rPr>
                <w:noProof/>
                <w:webHidden/>
              </w:rPr>
              <w:fldChar w:fldCharType="end"/>
            </w:r>
          </w:hyperlink>
        </w:p>
        <w:p w14:paraId="3061B3C0" w14:textId="77777777" w:rsidR="001A6110" w:rsidRDefault="005A40EA" w:rsidP="001A6110">
          <w:pPr>
            <w:pStyle w:val="Sadraj2"/>
            <w:tabs>
              <w:tab w:val="right" w:leader="dot" w:pos="9062"/>
            </w:tabs>
            <w:ind w:left="426"/>
            <w:rPr>
              <w:noProof/>
            </w:rPr>
          </w:pPr>
          <w:hyperlink w:anchor="_Toc112231941" w:history="1">
            <w:r w:rsidR="001A6110" w:rsidRPr="00276390">
              <w:rPr>
                <w:rStyle w:val="Hiperveza"/>
                <w:noProof/>
              </w:rPr>
              <w:t>2.2. Prihvatljivi partneri</w:t>
            </w:r>
            <w:r w:rsidR="001A6110">
              <w:rPr>
                <w:noProof/>
                <w:webHidden/>
              </w:rPr>
              <w:tab/>
            </w:r>
            <w:r w:rsidR="001A6110">
              <w:rPr>
                <w:noProof/>
                <w:webHidden/>
              </w:rPr>
              <w:fldChar w:fldCharType="begin"/>
            </w:r>
            <w:r w:rsidR="001A6110">
              <w:rPr>
                <w:noProof/>
                <w:webHidden/>
              </w:rPr>
              <w:instrText xml:space="preserve"> PAGEREF _Toc112231941 \h </w:instrText>
            </w:r>
            <w:r w:rsidR="001A6110">
              <w:rPr>
                <w:noProof/>
                <w:webHidden/>
              </w:rPr>
            </w:r>
            <w:r w:rsidR="001A6110">
              <w:rPr>
                <w:noProof/>
                <w:webHidden/>
              </w:rPr>
              <w:fldChar w:fldCharType="separate"/>
            </w:r>
            <w:r w:rsidR="0088233B">
              <w:rPr>
                <w:noProof/>
                <w:webHidden/>
              </w:rPr>
              <w:t>5</w:t>
            </w:r>
            <w:r w:rsidR="001A6110">
              <w:rPr>
                <w:noProof/>
                <w:webHidden/>
              </w:rPr>
              <w:fldChar w:fldCharType="end"/>
            </w:r>
          </w:hyperlink>
        </w:p>
        <w:p w14:paraId="2F39932F" w14:textId="77777777" w:rsidR="001A6110" w:rsidRDefault="005A40EA" w:rsidP="001A6110">
          <w:pPr>
            <w:pStyle w:val="Sadraj2"/>
            <w:tabs>
              <w:tab w:val="right" w:leader="dot" w:pos="9062"/>
            </w:tabs>
            <w:ind w:left="426"/>
            <w:rPr>
              <w:noProof/>
            </w:rPr>
          </w:pPr>
          <w:hyperlink w:anchor="_Toc112231942" w:history="1">
            <w:r w:rsidR="001A6110" w:rsidRPr="00276390">
              <w:rPr>
                <w:rStyle w:val="Hiperveza"/>
                <w:noProof/>
              </w:rPr>
              <w:t>2.3. Prihvatljive aktivnosti i lokacija</w:t>
            </w:r>
            <w:r w:rsidR="001A6110">
              <w:rPr>
                <w:noProof/>
                <w:webHidden/>
              </w:rPr>
              <w:tab/>
            </w:r>
            <w:r w:rsidR="001A6110">
              <w:rPr>
                <w:noProof/>
                <w:webHidden/>
              </w:rPr>
              <w:fldChar w:fldCharType="begin"/>
            </w:r>
            <w:r w:rsidR="001A6110">
              <w:rPr>
                <w:noProof/>
                <w:webHidden/>
              </w:rPr>
              <w:instrText xml:space="preserve"> PAGEREF _Toc112231942 \h </w:instrText>
            </w:r>
            <w:r w:rsidR="001A6110">
              <w:rPr>
                <w:noProof/>
                <w:webHidden/>
              </w:rPr>
            </w:r>
            <w:r w:rsidR="001A6110">
              <w:rPr>
                <w:noProof/>
                <w:webHidden/>
              </w:rPr>
              <w:fldChar w:fldCharType="separate"/>
            </w:r>
            <w:r w:rsidR="0088233B">
              <w:rPr>
                <w:noProof/>
                <w:webHidden/>
              </w:rPr>
              <w:t>5</w:t>
            </w:r>
            <w:r w:rsidR="001A6110">
              <w:rPr>
                <w:noProof/>
                <w:webHidden/>
              </w:rPr>
              <w:fldChar w:fldCharType="end"/>
            </w:r>
          </w:hyperlink>
        </w:p>
        <w:p w14:paraId="4ED04206" w14:textId="77777777" w:rsidR="001A6110" w:rsidRDefault="005A40EA" w:rsidP="001A6110">
          <w:pPr>
            <w:pStyle w:val="Sadraj2"/>
            <w:tabs>
              <w:tab w:val="right" w:leader="dot" w:pos="9062"/>
            </w:tabs>
            <w:ind w:left="426"/>
            <w:rPr>
              <w:noProof/>
            </w:rPr>
          </w:pPr>
          <w:hyperlink w:anchor="_Toc112231943" w:history="1">
            <w:r w:rsidR="001A6110" w:rsidRPr="00276390">
              <w:rPr>
                <w:rStyle w:val="Hiperveza"/>
                <w:noProof/>
              </w:rPr>
              <w:t>2.4. Prihvatljivi troškovi</w:t>
            </w:r>
            <w:r w:rsidR="001A6110">
              <w:rPr>
                <w:noProof/>
                <w:webHidden/>
              </w:rPr>
              <w:tab/>
            </w:r>
            <w:r w:rsidR="001A6110">
              <w:rPr>
                <w:noProof/>
                <w:webHidden/>
              </w:rPr>
              <w:fldChar w:fldCharType="begin"/>
            </w:r>
            <w:r w:rsidR="001A6110">
              <w:rPr>
                <w:noProof/>
                <w:webHidden/>
              </w:rPr>
              <w:instrText xml:space="preserve"> PAGEREF _Toc112231943 \h </w:instrText>
            </w:r>
            <w:r w:rsidR="001A6110">
              <w:rPr>
                <w:noProof/>
                <w:webHidden/>
              </w:rPr>
            </w:r>
            <w:r w:rsidR="001A6110">
              <w:rPr>
                <w:noProof/>
                <w:webHidden/>
              </w:rPr>
              <w:fldChar w:fldCharType="separate"/>
            </w:r>
            <w:r w:rsidR="0088233B">
              <w:rPr>
                <w:noProof/>
                <w:webHidden/>
              </w:rPr>
              <w:t>6</w:t>
            </w:r>
            <w:r w:rsidR="001A6110">
              <w:rPr>
                <w:noProof/>
                <w:webHidden/>
              </w:rPr>
              <w:fldChar w:fldCharType="end"/>
            </w:r>
          </w:hyperlink>
        </w:p>
        <w:p w14:paraId="2681B2C1" w14:textId="77777777" w:rsidR="001A6110" w:rsidRDefault="005A40EA" w:rsidP="001A6110">
          <w:pPr>
            <w:pStyle w:val="Sadraj2"/>
            <w:tabs>
              <w:tab w:val="right" w:leader="dot" w:pos="9062"/>
            </w:tabs>
            <w:ind w:left="426"/>
            <w:rPr>
              <w:noProof/>
            </w:rPr>
          </w:pPr>
          <w:hyperlink w:anchor="_Toc112231944" w:history="1">
            <w:r w:rsidR="001A6110" w:rsidRPr="00276390">
              <w:rPr>
                <w:rStyle w:val="Hiperveza"/>
                <w:noProof/>
              </w:rPr>
              <w:t>2.5. Neprihvatljivi troškovi</w:t>
            </w:r>
            <w:r w:rsidR="001A6110">
              <w:rPr>
                <w:noProof/>
                <w:webHidden/>
              </w:rPr>
              <w:tab/>
            </w:r>
            <w:r w:rsidR="001A6110">
              <w:rPr>
                <w:noProof/>
                <w:webHidden/>
              </w:rPr>
              <w:fldChar w:fldCharType="begin"/>
            </w:r>
            <w:r w:rsidR="001A6110">
              <w:rPr>
                <w:noProof/>
                <w:webHidden/>
              </w:rPr>
              <w:instrText xml:space="preserve"> PAGEREF _Toc112231944 \h </w:instrText>
            </w:r>
            <w:r w:rsidR="001A6110">
              <w:rPr>
                <w:noProof/>
                <w:webHidden/>
              </w:rPr>
            </w:r>
            <w:r w:rsidR="001A6110">
              <w:rPr>
                <w:noProof/>
                <w:webHidden/>
              </w:rPr>
              <w:fldChar w:fldCharType="separate"/>
            </w:r>
            <w:r w:rsidR="0088233B">
              <w:rPr>
                <w:noProof/>
                <w:webHidden/>
              </w:rPr>
              <w:t>6</w:t>
            </w:r>
            <w:r w:rsidR="001A6110">
              <w:rPr>
                <w:noProof/>
                <w:webHidden/>
              </w:rPr>
              <w:fldChar w:fldCharType="end"/>
            </w:r>
          </w:hyperlink>
        </w:p>
        <w:p w14:paraId="58B35008" w14:textId="77777777" w:rsidR="001A6110" w:rsidRDefault="005A40EA" w:rsidP="001A6110">
          <w:pPr>
            <w:pStyle w:val="Sadraj2"/>
            <w:tabs>
              <w:tab w:val="right" w:leader="dot" w:pos="9062"/>
            </w:tabs>
            <w:ind w:left="426"/>
            <w:rPr>
              <w:noProof/>
            </w:rPr>
          </w:pPr>
          <w:hyperlink w:anchor="_Toc112231945" w:history="1">
            <w:r w:rsidR="001A6110" w:rsidRPr="00276390">
              <w:rPr>
                <w:rStyle w:val="Hiperveza"/>
                <w:noProof/>
              </w:rPr>
              <w:t>2.6. Zabrana dvostrukog financiranja</w:t>
            </w:r>
            <w:r w:rsidR="001A6110">
              <w:rPr>
                <w:noProof/>
                <w:webHidden/>
              </w:rPr>
              <w:tab/>
            </w:r>
            <w:r w:rsidR="001A6110">
              <w:rPr>
                <w:noProof/>
                <w:webHidden/>
              </w:rPr>
              <w:fldChar w:fldCharType="begin"/>
            </w:r>
            <w:r w:rsidR="001A6110">
              <w:rPr>
                <w:noProof/>
                <w:webHidden/>
              </w:rPr>
              <w:instrText xml:space="preserve"> PAGEREF _Toc112231945 \h </w:instrText>
            </w:r>
            <w:r w:rsidR="001A6110">
              <w:rPr>
                <w:noProof/>
                <w:webHidden/>
              </w:rPr>
            </w:r>
            <w:r w:rsidR="001A6110">
              <w:rPr>
                <w:noProof/>
                <w:webHidden/>
              </w:rPr>
              <w:fldChar w:fldCharType="separate"/>
            </w:r>
            <w:r w:rsidR="0088233B">
              <w:rPr>
                <w:noProof/>
                <w:webHidden/>
              </w:rPr>
              <w:t>7</w:t>
            </w:r>
            <w:r w:rsidR="001A6110">
              <w:rPr>
                <w:noProof/>
                <w:webHidden/>
              </w:rPr>
              <w:fldChar w:fldCharType="end"/>
            </w:r>
          </w:hyperlink>
        </w:p>
        <w:p w14:paraId="72122C67" w14:textId="77777777" w:rsidR="001A6110" w:rsidRDefault="005A40EA" w:rsidP="001A6110">
          <w:pPr>
            <w:pStyle w:val="Sadraj2"/>
            <w:tabs>
              <w:tab w:val="right" w:leader="dot" w:pos="9062"/>
            </w:tabs>
            <w:ind w:left="426"/>
            <w:rPr>
              <w:noProof/>
            </w:rPr>
          </w:pPr>
          <w:hyperlink w:anchor="_Toc112231946" w:history="1">
            <w:r w:rsidR="001A6110" w:rsidRPr="00276390">
              <w:rPr>
                <w:rStyle w:val="Hiperveza"/>
                <w:noProof/>
              </w:rPr>
              <w:t>2.7. Rok podnošenja prijave</w:t>
            </w:r>
            <w:r w:rsidR="001A6110">
              <w:rPr>
                <w:noProof/>
                <w:webHidden/>
              </w:rPr>
              <w:tab/>
            </w:r>
            <w:r w:rsidR="001A6110">
              <w:rPr>
                <w:noProof/>
                <w:webHidden/>
              </w:rPr>
              <w:fldChar w:fldCharType="begin"/>
            </w:r>
            <w:r w:rsidR="001A6110">
              <w:rPr>
                <w:noProof/>
                <w:webHidden/>
              </w:rPr>
              <w:instrText xml:space="preserve"> PAGEREF _Toc112231946 \h </w:instrText>
            </w:r>
            <w:r w:rsidR="001A6110">
              <w:rPr>
                <w:noProof/>
                <w:webHidden/>
              </w:rPr>
            </w:r>
            <w:r w:rsidR="001A6110">
              <w:rPr>
                <w:noProof/>
                <w:webHidden/>
              </w:rPr>
              <w:fldChar w:fldCharType="separate"/>
            </w:r>
            <w:r w:rsidR="0088233B">
              <w:rPr>
                <w:noProof/>
                <w:webHidden/>
              </w:rPr>
              <w:t>7</w:t>
            </w:r>
            <w:r w:rsidR="001A6110">
              <w:rPr>
                <w:noProof/>
                <w:webHidden/>
              </w:rPr>
              <w:fldChar w:fldCharType="end"/>
            </w:r>
          </w:hyperlink>
        </w:p>
        <w:p w14:paraId="3E3E6208" w14:textId="5B201D8C" w:rsidR="001A6110" w:rsidRDefault="005A40EA">
          <w:pPr>
            <w:pStyle w:val="Sadraj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12231947" w:history="1">
            <w:r w:rsidR="001A6110" w:rsidRPr="00276390">
              <w:rPr>
                <w:rStyle w:val="Hiperveza"/>
                <w:noProof/>
              </w:rPr>
              <w:t>3.</w:t>
            </w:r>
            <w:r w:rsidR="001A6110">
              <w:rPr>
                <w:noProof/>
              </w:rPr>
              <w:tab/>
            </w:r>
            <w:r w:rsidR="00730D7F">
              <w:rPr>
                <w:rStyle w:val="Hiperveza"/>
                <w:noProof/>
              </w:rPr>
              <w:t>K</w:t>
            </w:r>
            <w:r w:rsidR="001A6110" w:rsidRPr="00276390">
              <w:rPr>
                <w:rStyle w:val="Hiperveza"/>
                <w:noProof/>
              </w:rPr>
              <w:t>AKO SE PRIJAVITI NA POZIV – postupak prijave</w:t>
            </w:r>
            <w:r w:rsidR="001A6110">
              <w:rPr>
                <w:noProof/>
                <w:webHidden/>
              </w:rPr>
              <w:tab/>
            </w:r>
            <w:r w:rsidR="001A6110">
              <w:rPr>
                <w:noProof/>
                <w:webHidden/>
              </w:rPr>
              <w:fldChar w:fldCharType="begin"/>
            </w:r>
            <w:r w:rsidR="001A6110">
              <w:rPr>
                <w:noProof/>
                <w:webHidden/>
              </w:rPr>
              <w:instrText xml:space="preserve"> PAGEREF _Toc112231947 \h </w:instrText>
            </w:r>
            <w:r w:rsidR="001A6110">
              <w:rPr>
                <w:noProof/>
                <w:webHidden/>
              </w:rPr>
            </w:r>
            <w:r w:rsidR="001A6110">
              <w:rPr>
                <w:noProof/>
                <w:webHidden/>
              </w:rPr>
              <w:fldChar w:fldCharType="separate"/>
            </w:r>
            <w:r w:rsidR="0088233B">
              <w:rPr>
                <w:noProof/>
                <w:webHidden/>
              </w:rPr>
              <w:t>8</w:t>
            </w:r>
            <w:r w:rsidR="001A6110">
              <w:rPr>
                <w:noProof/>
                <w:webHidden/>
              </w:rPr>
              <w:fldChar w:fldCharType="end"/>
            </w:r>
          </w:hyperlink>
        </w:p>
        <w:p w14:paraId="7A43950F" w14:textId="77777777" w:rsidR="001A6110" w:rsidRDefault="005A40EA" w:rsidP="001A6110">
          <w:pPr>
            <w:pStyle w:val="Sadraj2"/>
            <w:tabs>
              <w:tab w:val="left" w:pos="880"/>
              <w:tab w:val="right" w:leader="dot" w:pos="9062"/>
            </w:tabs>
            <w:ind w:left="426"/>
            <w:rPr>
              <w:noProof/>
            </w:rPr>
          </w:pPr>
          <w:hyperlink w:anchor="_Toc112231948" w:history="1">
            <w:r w:rsidR="001A6110" w:rsidRPr="00276390">
              <w:rPr>
                <w:rStyle w:val="Hiperveza"/>
                <w:noProof/>
              </w:rPr>
              <w:t>3.1.</w:t>
            </w:r>
            <w:r w:rsidR="001A6110">
              <w:rPr>
                <w:noProof/>
              </w:rPr>
              <w:tab/>
            </w:r>
            <w:r w:rsidR="001A6110" w:rsidRPr="00276390">
              <w:rPr>
                <w:rStyle w:val="Hiperveza"/>
                <w:noProof/>
              </w:rPr>
              <w:t>Popis dokumentacije i priloga koju dostavljaju prijavitelji</w:t>
            </w:r>
            <w:r w:rsidR="001A6110">
              <w:rPr>
                <w:noProof/>
                <w:webHidden/>
              </w:rPr>
              <w:tab/>
            </w:r>
            <w:r w:rsidR="001A6110">
              <w:rPr>
                <w:noProof/>
                <w:webHidden/>
              </w:rPr>
              <w:fldChar w:fldCharType="begin"/>
            </w:r>
            <w:r w:rsidR="001A6110">
              <w:rPr>
                <w:noProof/>
                <w:webHidden/>
              </w:rPr>
              <w:instrText xml:space="preserve"> PAGEREF _Toc112231948 \h </w:instrText>
            </w:r>
            <w:r w:rsidR="001A6110">
              <w:rPr>
                <w:noProof/>
                <w:webHidden/>
              </w:rPr>
            </w:r>
            <w:r w:rsidR="001A6110">
              <w:rPr>
                <w:noProof/>
                <w:webHidden/>
              </w:rPr>
              <w:fldChar w:fldCharType="separate"/>
            </w:r>
            <w:r w:rsidR="0088233B">
              <w:rPr>
                <w:noProof/>
                <w:webHidden/>
              </w:rPr>
              <w:t>11</w:t>
            </w:r>
            <w:r w:rsidR="001A6110">
              <w:rPr>
                <w:noProof/>
                <w:webHidden/>
              </w:rPr>
              <w:fldChar w:fldCharType="end"/>
            </w:r>
          </w:hyperlink>
        </w:p>
        <w:p w14:paraId="0DBA5D95" w14:textId="77777777" w:rsidR="001A6110" w:rsidRDefault="005A40EA">
          <w:pPr>
            <w:pStyle w:val="Sadraj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12231949" w:history="1">
            <w:r w:rsidR="001A6110" w:rsidRPr="00276390">
              <w:rPr>
                <w:rStyle w:val="Hiperveza"/>
                <w:noProof/>
              </w:rPr>
              <w:t>4.</w:t>
            </w:r>
            <w:r w:rsidR="001A6110">
              <w:rPr>
                <w:noProof/>
              </w:rPr>
              <w:tab/>
            </w:r>
            <w:r w:rsidR="001A6110" w:rsidRPr="00276390">
              <w:rPr>
                <w:rStyle w:val="Hiperveza"/>
                <w:noProof/>
              </w:rPr>
              <w:t>POSTUPAK ODABIRA</w:t>
            </w:r>
            <w:r w:rsidR="001A6110">
              <w:rPr>
                <w:noProof/>
                <w:webHidden/>
              </w:rPr>
              <w:tab/>
            </w:r>
            <w:r w:rsidR="001A6110">
              <w:rPr>
                <w:noProof/>
                <w:webHidden/>
              </w:rPr>
              <w:fldChar w:fldCharType="begin"/>
            </w:r>
            <w:r w:rsidR="001A6110">
              <w:rPr>
                <w:noProof/>
                <w:webHidden/>
              </w:rPr>
              <w:instrText xml:space="preserve"> PAGEREF _Toc112231949 \h </w:instrText>
            </w:r>
            <w:r w:rsidR="001A6110">
              <w:rPr>
                <w:noProof/>
                <w:webHidden/>
              </w:rPr>
            </w:r>
            <w:r w:rsidR="001A6110">
              <w:rPr>
                <w:noProof/>
                <w:webHidden/>
              </w:rPr>
              <w:fldChar w:fldCharType="separate"/>
            </w:r>
            <w:r w:rsidR="0088233B">
              <w:rPr>
                <w:noProof/>
                <w:webHidden/>
              </w:rPr>
              <w:t>14</w:t>
            </w:r>
            <w:r w:rsidR="001A6110">
              <w:rPr>
                <w:noProof/>
                <w:webHidden/>
              </w:rPr>
              <w:fldChar w:fldCharType="end"/>
            </w:r>
          </w:hyperlink>
        </w:p>
        <w:p w14:paraId="41A4DDCB" w14:textId="77777777" w:rsidR="001A6110" w:rsidRDefault="005A40EA" w:rsidP="001A6110">
          <w:pPr>
            <w:pStyle w:val="Sadraj2"/>
            <w:tabs>
              <w:tab w:val="left" w:pos="880"/>
              <w:tab w:val="right" w:leader="dot" w:pos="9062"/>
            </w:tabs>
            <w:ind w:left="426"/>
            <w:rPr>
              <w:noProof/>
            </w:rPr>
          </w:pPr>
          <w:hyperlink w:anchor="_Toc112231950" w:history="1">
            <w:r w:rsidR="001A6110" w:rsidRPr="00276390">
              <w:rPr>
                <w:rStyle w:val="Hiperveza"/>
                <w:noProof/>
              </w:rPr>
              <w:t>4.1.</w:t>
            </w:r>
            <w:r w:rsidR="001A6110">
              <w:rPr>
                <w:noProof/>
              </w:rPr>
              <w:tab/>
            </w:r>
            <w:r w:rsidR="001A6110" w:rsidRPr="00276390">
              <w:rPr>
                <w:rStyle w:val="Hiperveza"/>
                <w:noProof/>
              </w:rPr>
              <w:t>PODNOŠENJE PRIGOVORA</w:t>
            </w:r>
            <w:r w:rsidR="001A6110">
              <w:rPr>
                <w:noProof/>
                <w:webHidden/>
              </w:rPr>
              <w:tab/>
            </w:r>
            <w:r w:rsidR="001A6110">
              <w:rPr>
                <w:noProof/>
                <w:webHidden/>
              </w:rPr>
              <w:fldChar w:fldCharType="begin"/>
            </w:r>
            <w:r w:rsidR="001A6110">
              <w:rPr>
                <w:noProof/>
                <w:webHidden/>
              </w:rPr>
              <w:instrText xml:space="preserve"> PAGEREF _Toc112231950 \h </w:instrText>
            </w:r>
            <w:r w:rsidR="001A6110">
              <w:rPr>
                <w:noProof/>
                <w:webHidden/>
              </w:rPr>
            </w:r>
            <w:r w:rsidR="001A6110">
              <w:rPr>
                <w:noProof/>
                <w:webHidden/>
              </w:rPr>
              <w:fldChar w:fldCharType="separate"/>
            </w:r>
            <w:r w:rsidR="0088233B">
              <w:rPr>
                <w:noProof/>
                <w:webHidden/>
              </w:rPr>
              <w:t>16</w:t>
            </w:r>
            <w:r w:rsidR="001A6110">
              <w:rPr>
                <w:noProof/>
                <w:webHidden/>
              </w:rPr>
              <w:fldChar w:fldCharType="end"/>
            </w:r>
          </w:hyperlink>
        </w:p>
        <w:p w14:paraId="6CDD8537" w14:textId="77777777" w:rsidR="001A6110" w:rsidRDefault="005A40EA">
          <w:pPr>
            <w:pStyle w:val="Sadraj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12231951" w:history="1">
            <w:r w:rsidR="001A6110" w:rsidRPr="00276390">
              <w:rPr>
                <w:rStyle w:val="Hiperveza"/>
                <w:noProof/>
              </w:rPr>
              <w:t>5.</w:t>
            </w:r>
            <w:r w:rsidR="001A6110">
              <w:rPr>
                <w:noProof/>
              </w:rPr>
              <w:tab/>
            </w:r>
            <w:r w:rsidR="001A6110" w:rsidRPr="00276390">
              <w:rPr>
                <w:rStyle w:val="Hiperveza"/>
                <w:noProof/>
              </w:rPr>
              <w:t>NAČIN I UVJETI FINANCIRANJA ODABRANIH PROGRAMA</w:t>
            </w:r>
            <w:r w:rsidR="001A6110">
              <w:rPr>
                <w:noProof/>
                <w:webHidden/>
              </w:rPr>
              <w:tab/>
            </w:r>
            <w:r w:rsidR="001A6110">
              <w:rPr>
                <w:noProof/>
                <w:webHidden/>
              </w:rPr>
              <w:fldChar w:fldCharType="begin"/>
            </w:r>
            <w:r w:rsidR="001A6110">
              <w:rPr>
                <w:noProof/>
                <w:webHidden/>
              </w:rPr>
              <w:instrText xml:space="preserve"> PAGEREF _Toc112231951 \h </w:instrText>
            </w:r>
            <w:r w:rsidR="001A6110">
              <w:rPr>
                <w:noProof/>
                <w:webHidden/>
              </w:rPr>
            </w:r>
            <w:r w:rsidR="001A6110">
              <w:rPr>
                <w:noProof/>
                <w:webHidden/>
              </w:rPr>
              <w:fldChar w:fldCharType="separate"/>
            </w:r>
            <w:r w:rsidR="0088233B">
              <w:rPr>
                <w:noProof/>
                <w:webHidden/>
              </w:rPr>
              <w:t>17</w:t>
            </w:r>
            <w:r w:rsidR="001A6110">
              <w:rPr>
                <w:noProof/>
                <w:webHidden/>
              </w:rPr>
              <w:fldChar w:fldCharType="end"/>
            </w:r>
          </w:hyperlink>
        </w:p>
        <w:p w14:paraId="094C9255" w14:textId="77777777" w:rsidR="001A6110" w:rsidRDefault="005A40EA" w:rsidP="001A6110">
          <w:pPr>
            <w:pStyle w:val="Sadraj2"/>
            <w:tabs>
              <w:tab w:val="left" w:pos="880"/>
              <w:tab w:val="right" w:leader="dot" w:pos="9062"/>
            </w:tabs>
            <w:ind w:left="426"/>
            <w:rPr>
              <w:noProof/>
            </w:rPr>
          </w:pPr>
          <w:hyperlink w:anchor="_Toc112231952" w:history="1">
            <w:r w:rsidR="001A6110" w:rsidRPr="00276390">
              <w:rPr>
                <w:rStyle w:val="Hiperveza"/>
                <w:noProof/>
              </w:rPr>
              <w:t>5.1.</w:t>
            </w:r>
            <w:r w:rsidR="001A6110">
              <w:rPr>
                <w:noProof/>
              </w:rPr>
              <w:tab/>
            </w:r>
            <w:r w:rsidR="001A6110" w:rsidRPr="00276390">
              <w:rPr>
                <w:rStyle w:val="Hiperveza"/>
                <w:noProof/>
              </w:rPr>
              <w:t>Praćenje provedbe programa i namjenskog korištenja sredstava</w:t>
            </w:r>
            <w:r w:rsidR="001A6110">
              <w:rPr>
                <w:noProof/>
                <w:webHidden/>
              </w:rPr>
              <w:tab/>
            </w:r>
            <w:r w:rsidR="001A6110">
              <w:rPr>
                <w:noProof/>
                <w:webHidden/>
              </w:rPr>
              <w:fldChar w:fldCharType="begin"/>
            </w:r>
            <w:r w:rsidR="001A6110">
              <w:rPr>
                <w:noProof/>
                <w:webHidden/>
              </w:rPr>
              <w:instrText xml:space="preserve"> PAGEREF _Toc112231952 \h </w:instrText>
            </w:r>
            <w:r w:rsidR="001A6110">
              <w:rPr>
                <w:noProof/>
                <w:webHidden/>
              </w:rPr>
            </w:r>
            <w:r w:rsidR="001A6110">
              <w:rPr>
                <w:noProof/>
                <w:webHidden/>
              </w:rPr>
              <w:fldChar w:fldCharType="separate"/>
            </w:r>
            <w:r w:rsidR="0088233B">
              <w:rPr>
                <w:noProof/>
                <w:webHidden/>
              </w:rPr>
              <w:t>17</w:t>
            </w:r>
            <w:r w:rsidR="001A6110">
              <w:rPr>
                <w:noProof/>
                <w:webHidden/>
              </w:rPr>
              <w:fldChar w:fldCharType="end"/>
            </w:r>
          </w:hyperlink>
        </w:p>
        <w:p w14:paraId="59968A63" w14:textId="77777777" w:rsidR="001A6110" w:rsidRDefault="005A40EA" w:rsidP="001A6110">
          <w:pPr>
            <w:pStyle w:val="Sadraj2"/>
            <w:tabs>
              <w:tab w:val="left" w:pos="880"/>
              <w:tab w:val="right" w:leader="dot" w:pos="9062"/>
            </w:tabs>
            <w:ind w:left="426"/>
            <w:rPr>
              <w:noProof/>
            </w:rPr>
          </w:pPr>
          <w:hyperlink w:anchor="_Toc112231953" w:history="1">
            <w:r w:rsidR="001A6110" w:rsidRPr="00276390">
              <w:rPr>
                <w:rStyle w:val="Hiperveza"/>
                <w:noProof/>
              </w:rPr>
              <w:t>5.2.</w:t>
            </w:r>
            <w:r w:rsidR="001A6110">
              <w:rPr>
                <w:noProof/>
              </w:rPr>
              <w:tab/>
            </w:r>
            <w:r w:rsidR="001A6110" w:rsidRPr="00276390">
              <w:rPr>
                <w:rStyle w:val="Hiperveza"/>
                <w:noProof/>
              </w:rPr>
              <w:t>Vidljivost programa i obveza isticanja vizualnog identiteta Grada</w:t>
            </w:r>
            <w:r w:rsidR="001A6110">
              <w:rPr>
                <w:noProof/>
                <w:webHidden/>
              </w:rPr>
              <w:tab/>
            </w:r>
            <w:r w:rsidR="001A6110">
              <w:rPr>
                <w:noProof/>
                <w:webHidden/>
              </w:rPr>
              <w:fldChar w:fldCharType="begin"/>
            </w:r>
            <w:r w:rsidR="001A6110">
              <w:rPr>
                <w:noProof/>
                <w:webHidden/>
              </w:rPr>
              <w:instrText xml:space="preserve"> PAGEREF _Toc112231953 \h </w:instrText>
            </w:r>
            <w:r w:rsidR="001A6110">
              <w:rPr>
                <w:noProof/>
                <w:webHidden/>
              </w:rPr>
            </w:r>
            <w:r w:rsidR="001A6110">
              <w:rPr>
                <w:noProof/>
                <w:webHidden/>
              </w:rPr>
              <w:fldChar w:fldCharType="separate"/>
            </w:r>
            <w:r w:rsidR="0088233B">
              <w:rPr>
                <w:noProof/>
                <w:webHidden/>
              </w:rPr>
              <w:t>18</w:t>
            </w:r>
            <w:r w:rsidR="001A6110">
              <w:rPr>
                <w:noProof/>
                <w:webHidden/>
              </w:rPr>
              <w:fldChar w:fldCharType="end"/>
            </w:r>
          </w:hyperlink>
        </w:p>
        <w:p w14:paraId="746C2049" w14:textId="7F47EB0D" w:rsidR="001A6110" w:rsidRDefault="001A6110">
          <w:r>
            <w:rPr>
              <w:b/>
              <w:bCs/>
            </w:rPr>
            <w:fldChar w:fldCharType="end"/>
          </w:r>
        </w:p>
      </w:sdtContent>
    </w:sdt>
    <w:p w14:paraId="5779F795" w14:textId="77777777" w:rsidR="00706494" w:rsidRDefault="00706494" w:rsidP="00100608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14:paraId="7D1C0391" w14:textId="77777777" w:rsidR="00706494" w:rsidRDefault="00706494" w:rsidP="00100608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14:paraId="36C1C152" w14:textId="77777777" w:rsidR="00706494" w:rsidRDefault="00706494" w:rsidP="00100608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14:paraId="42223324" w14:textId="77777777" w:rsidR="00706494" w:rsidRDefault="00706494" w:rsidP="00100608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14:paraId="3510C971" w14:textId="77777777" w:rsidR="00706494" w:rsidRDefault="00706494" w:rsidP="00100608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14:paraId="600CB3F7" w14:textId="77777777" w:rsidR="00706494" w:rsidRPr="00100608" w:rsidRDefault="00706494" w:rsidP="00100608">
      <w:pPr>
        <w:jc w:val="both"/>
        <w:rPr>
          <w:rFonts w:ascii="Arial" w:eastAsia="Calibri" w:hAnsi="Arial" w:cs="Arial"/>
          <w:b/>
          <w:sz w:val="24"/>
          <w:szCs w:val="24"/>
        </w:rPr>
        <w:sectPr w:rsidR="00706494" w:rsidRPr="00100608" w:rsidSect="00624DA4">
          <w:footerReference w:type="default" r:id="rId11"/>
          <w:pgSz w:w="11906" w:h="16838"/>
          <w:pgMar w:top="1417" w:right="1417" w:bottom="1417" w:left="1417" w:header="708" w:footer="708" w:gutter="0"/>
          <w:pgNumType w:start="2"/>
          <w:cols w:space="708"/>
          <w:docGrid w:linePitch="360"/>
        </w:sectPr>
      </w:pPr>
    </w:p>
    <w:p w14:paraId="75B196C7" w14:textId="6A33CE92" w:rsidR="00100608" w:rsidRPr="00100608" w:rsidRDefault="00100608" w:rsidP="00AD0632">
      <w:pPr>
        <w:pStyle w:val="Naslov2"/>
        <w:numPr>
          <w:ilvl w:val="0"/>
          <w:numId w:val="25"/>
        </w:numPr>
      </w:pPr>
      <w:bookmarkStart w:id="1" w:name="_Toc112231935"/>
      <w:r w:rsidRPr="00100608">
        <w:lastRenderedPageBreak/>
        <w:t xml:space="preserve">POZIV ZA PREDLAGANJE PROGRAMA JAVNIH POTREBA U </w:t>
      </w:r>
      <w:r w:rsidR="0046329B">
        <w:t xml:space="preserve">TEHNIČKOJ </w:t>
      </w:r>
      <w:r w:rsidR="00366113">
        <w:t>KULTURI GRADA ZADRA 2025</w:t>
      </w:r>
      <w:r w:rsidRPr="00100608">
        <w:t>.</w:t>
      </w:r>
      <w:bookmarkEnd w:id="1"/>
    </w:p>
    <w:p w14:paraId="38F23C6A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  <w:b/>
        </w:rPr>
      </w:pPr>
    </w:p>
    <w:p w14:paraId="40048C8B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  <w:b/>
        </w:rPr>
      </w:pPr>
      <w:r w:rsidRPr="00100608">
        <w:rPr>
          <w:rFonts w:ascii="Arial" w:hAnsi="Arial" w:cs="Arial"/>
          <w:b/>
        </w:rPr>
        <w:t>Zakonska osnova</w:t>
      </w:r>
    </w:p>
    <w:p w14:paraId="08DB79A2" w14:textId="37B4D60B" w:rsid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 xml:space="preserve">Na postupak objavljivanja i provedbe javnog Poziva za predlaganje programa javnih potreba u </w:t>
      </w:r>
      <w:r w:rsidR="0046329B">
        <w:rPr>
          <w:rFonts w:ascii="Arial" w:hAnsi="Arial" w:cs="Arial"/>
        </w:rPr>
        <w:t xml:space="preserve">tehničkoj </w:t>
      </w:r>
      <w:r w:rsidR="00872623">
        <w:rPr>
          <w:rFonts w:ascii="Arial" w:hAnsi="Arial" w:cs="Arial"/>
        </w:rPr>
        <w:t>kulturi</w:t>
      </w:r>
      <w:r w:rsidR="00366113">
        <w:rPr>
          <w:rFonts w:ascii="Arial" w:hAnsi="Arial" w:cs="Arial"/>
        </w:rPr>
        <w:t xml:space="preserve"> Grada Zadra za 2025</w:t>
      </w:r>
      <w:r w:rsidRPr="00100608">
        <w:rPr>
          <w:rFonts w:ascii="Arial" w:hAnsi="Arial" w:cs="Arial"/>
        </w:rPr>
        <w:t xml:space="preserve">. godinu (u nastavku teksta: Poziv) primjenjuju se odgovarajuće odredbe Zakona o </w:t>
      </w:r>
      <w:r w:rsidR="0046329B">
        <w:rPr>
          <w:rFonts w:ascii="Arial" w:hAnsi="Arial" w:cs="Arial"/>
        </w:rPr>
        <w:t>tehničkoj kulturi</w:t>
      </w:r>
      <w:r w:rsidRPr="00100608">
        <w:rPr>
          <w:rFonts w:ascii="Arial" w:hAnsi="Arial" w:cs="Arial"/>
        </w:rPr>
        <w:t xml:space="preserve"> </w:t>
      </w:r>
      <w:r w:rsidRPr="0046329B">
        <w:rPr>
          <w:rFonts w:ascii="Arial" w:hAnsi="Arial" w:cs="Arial"/>
          <w:sz w:val="20"/>
          <w:szCs w:val="20"/>
        </w:rPr>
        <w:t xml:space="preserve">(„Narodne novine“, broj </w:t>
      </w:r>
      <w:r w:rsidR="00A573B8">
        <w:rPr>
          <w:rFonts w:ascii="Arial" w:hAnsi="Arial" w:cs="Arial"/>
          <w:sz w:val="20"/>
          <w:szCs w:val="20"/>
        </w:rPr>
        <w:t>7</w:t>
      </w:r>
      <w:r w:rsidR="0046329B" w:rsidRPr="0046329B">
        <w:rPr>
          <w:rFonts w:ascii="Arial" w:hAnsi="Arial" w:cs="Arial"/>
          <w:sz w:val="20"/>
          <w:szCs w:val="20"/>
        </w:rPr>
        <w:t>6/93, 11/94, 38/09 – pročišćeni tekst</w:t>
      </w:r>
      <w:r w:rsidRPr="0046329B">
        <w:rPr>
          <w:rFonts w:ascii="Arial" w:hAnsi="Arial" w:cs="Arial"/>
          <w:sz w:val="20"/>
          <w:szCs w:val="20"/>
        </w:rPr>
        <w:t>)</w:t>
      </w:r>
      <w:r w:rsidRPr="00100608">
        <w:rPr>
          <w:rFonts w:ascii="Arial" w:hAnsi="Arial" w:cs="Arial"/>
        </w:rPr>
        <w:t>,</w:t>
      </w:r>
      <w:r w:rsidR="00582D81" w:rsidRPr="00582D81">
        <w:rPr>
          <w:rFonts w:ascii="Arial" w:hAnsi="Arial" w:cs="Arial"/>
        </w:rPr>
        <w:t xml:space="preserve"> </w:t>
      </w:r>
      <w:r w:rsidR="008A3940" w:rsidRPr="008A3940">
        <w:rPr>
          <w:rFonts w:ascii="Arial" w:eastAsia="Times New Roman" w:hAnsi="Arial" w:cs="Arial"/>
        </w:rPr>
        <w:t xml:space="preserve">Zakona o udrugama </w:t>
      </w:r>
      <w:r w:rsidR="008A3940" w:rsidRPr="008A3940">
        <w:rPr>
          <w:rFonts w:ascii="Arial" w:eastAsia="Times New Roman" w:hAnsi="Arial" w:cs="Arial"/>
          <w:sz w:val="20"/>
          <w:szCs w:val="20"/>
        </w:rPr>
        <w:t>(</w:t>
      </w:r>
      <w:r w:rsidR="008A3940" w:rsidRPr="008A3940">
        <w:rPr>
          <w:rFonts w:ascii="Arial" w:eastAsia="Times New Roman" w:hAnsi="Arial" w:cs="Arial"/>
          <w:i/>
          <w:sz w:val="20"/>
          <w:szCs w:val="20"/>
        </w:rPr>
        <w:t>Narodne novine</w:t>
      </w:r>
      <w:r w:rsidR="008A3940" w:rsidRPr="008A3940">
        <w:rPr>
          <w:rFonts w:ascii="Arial" w:eastAsia="Times New Roman" w:hAnsi="Arial" w:cs="Arial"/>
          <w:sz w:val="20"/>
          <w:szCs w:val="20"/>
        </w:rPr>
        <w:t xml:space="preserve">, broj 74/14, 70/17 i 98/19), </w:t>
      </w:r>
      <w:r w:rsidR="008A3940" w:rsidRPr="008A3940">
        <w:rPr>
          <w:rFonts w:ascii="Arial" w:eastAsia="Times New Roman" w:hAnsi="Arial" w:cs="Arial"/>
        </w:rPr>
        <w:t xml:space="preserve">Uredbe o kriterijima, mjerilima i postupcima financiranja i ugovaranja programa i projekata od interesa za opće dobro koje provode udruge </w:t>
      </w:r>
      <w:r w:rsidR="008A3940" w:rsidRPr="008A3940">
        <w:rPr>
          <w:rFonts w:ascii="Arial" w:eastAsia="Times New Roman" w:hAnsi="Arial" w:cs="Arial"/>
          <w:sz w:val="20"/>
          <w:szCs w:val="20"/>
        </w:rPr>
        <w:t>(</w:t>
      </w:r>
      <w:r w:rsidR="008A3940" w:rsidRPr="008A3940">
        <w:rPr>
          <w:rFonts w:ascii="Arial" w:eastAsia="Times New Roman" w:hAnsi="Arial" w:cs="Arial"/>
          <w:i/>
          <w:sz w:val="20"/>
          <w:szCs w:val="20"/>
        </w:rPr>
        <w:t>Narodne novine</w:t>
      </w:r>
      <w:r w:rsidR="008A3940" w:rsidRPr="008A3940">
        <w:rPr>
          <w:rFonts w:ascii="Arial" w:eastAsia="Times New Roman" w:hAnsi="Arial" w:cs="Arial"/>
          <w:sz w:val="20"/>
          <w:szCs w:val="20"/>
        </w:rPr>
        <w:t>, broj 26/15 i 37/21)</w:t>
      </w:r>
      <w:r w:rsidR="008A3940" w:rsidRPr="008A3940">
        <w:rPr>
          <w:rFonts w:ascii="Arial" w:eastAsia="Times New Roman" w:hAnsi="Arial" w:cs="Arial"/>
        </w:rPr>
        <w:t xml:space="preserve">, Pravilnika o financiranju javnih potreba sredstvima proračuna Grada Zadra </w:t>
      </w:r>
      <w:r w:rsidR="008A3940" w:rsidRPr="008A3940">
        <w:rPr>
          <w:rFonts w:ascii="Arial" w:eastAsia="Times New Roman" w:hAnsi="Arial" w:cs="Arial"/>
          <w:sz w:val="20"/>
          <w:szCs w:val="20"/>
        </w:rPr>
        <w:t>(</w:t>
      </w:r>
      <w:r w:rsidR="008A3940" w:rsidRPr="008A3940">
        <w:rPr>
          <w:rFonts w:ascii="Arial" w:eastAsia="Times New Roman" w:hAnsi="Arial" w:cs="Arial"/>
          <w:i/>
          <w:sz w:val="20"/>
          <w:szCs w:val="20"/>
        </w:rPr>
        <w:t>Glasnik Grada Zadra</w:t>
      </w:r>
      <w:r w:rsidR="008A3940" w:rsidRPr="008A3940">
        <w:rPr>
          <w:rFonts w:ascii="Arial" w:eastAsia="Times New Roman" w:hAnsi="Arial" w:cs="Arial"/>
          <w:sz w:val="20"/>
          <w:szCs w:val="20"/>
        </w:rPr>
        <w:t xml:space="preserve">, broj </w:t>
      </w:r>
      <w:r w:rsidR="002C2845">
        <w:rPr>
          <w:rFonts w:ascii="Arial" w:eastAsia="Times New Roman" w:hAnsi="Arial" w:cs="Arial"/>
          <w:sz w:val="20"/>
          <w:szCs w:val="20"/>
        </w:rPr>
        <w:t>10/22</w:t>
      </w:r>
      <w:r w:rsidR="008A3940" w:rsidRPr="008A3940">
        <w:rPr>
          <w:rFonts w:ascii="Arial" w:eastAsia="Times New Roman" w:hAnsi="Arial" w:cs="Arial"/>
          <w:sz w:val="20"/>
          <w:szCs w:val="20"/>
        </w:rPr>
        <w:t>),</w:t>
      </w:r>
      <w:r w:rsidR="008A3940" w:rsidRPr="008A3940">
        <w:rPr>
          <w:rFonts w:ascii="Arial" w:eastAsia="Times New Roman" w:hAnsi="Arial" w:cs="Arial"/>
        </w:rPr>
        <w:t xml:space="preserve"> Pravilnika o utvrđivanju programa javnih potreba u</w:t>
      </w:r>
      <w:r w:rsidR="0094732D">
        <w:rPr>
          <w:rFonts w:ascii="Arial" w:eastAsia="Times New Roman" w:hAnsi="Arial" w:cs="Arial"/>
        </w:rPr>
        <w:t xml:space="preserve"> tehničkoj</w:t>
      </w:r>
      <w:r w:rsidR="008A3940" w:rsidRPr="008A3940">
        <w:rPr>
          <w:rFonts w:ascii="Arial" w:eastAsia="Times New Roman" w:hAnsi="Arial" w:cs="Arial"/>
        </w:rPr>
        <w:t xml:space="preserve"> kulturi Grada Zadra </w:t>
      </w:r>
      <w:r w:rsidR="008A3940" w:rsidRPr="008A3940">
        <w:rPr>
          <w:rFonts w:ascii="Arial" w:eastAsia="Times New Roman" w:hAnsi="Arial" w:cs="Arial"/>
          <w:sz w:val="20"/>
          <w:szCs w:val="20"/>
        </w:rPr>
        <w:t>(</w:t>
      </w:r>
      <w:r w:rsidR="008A3940" w:rsidRPr="008A3940">
        <w:rPr>
          <w:rFonts w:ascii="Arial" w:eastAsia="Times New Roman" w:hAnsi="Arial" w:cs="Arial"/>
          <w:i/>
          <w:sz w:val="20"/>
          <w:szCs w:val="20"/>
        </w:rPr>
        <w:t>Glasnik Grada Zadra</w:t>
      </w:r>
      <w:r w:rsidR="008A3940" w:rsidRPr="008A3940">
        <w:rPr>
          <w:rFonts w:ascii="Arial" w:eastAsia="Times New Roman" w:hAnsi="Arial" w:cs="Arial"/>
          <w:sz w:val="20"/>
          <w:szCs w:val="20"/>
        </w:rPr>
        <w:t>, broj 9/20)</w:t>
      </w:r>
      <w:r w:rsidR="008A3940" w:rsidRPr="008A3940">
        <w:rPr>
          <w:rFonts w:ascii="Arial" w:eastAsia="Times New Roman" w:hAnsi="Arial" w:cs="Arial"/>
        </w:rPr>
        <w:t xml:space="preserve">, Plana razvoja kulture Grada Zadra 2019. – 2026. </w:t>
      </w:r>
      <w:r w:rsidR="008A3940" w:rsidRPr="008A3940">
        <w:rPr>
          <w:rFonts w:ascii="Arial" w:eastAsia="Times New Roman" w:hAnsi="Arial" w:cs="Arial"/>
          <w:sz w:val="20"/>
          <w:szCs w:val="20"/>
        </w:rPr>
        <w:t>(</w:t>
      </w:r>
      <w:r w:rsidR="008A3940" w:rsidRPr="008A3940">
        <w:rPr>
          <w:rFonts w:ascii="Arial" w:eastAsia="Times New Roman" w:hAnsi="Arial" w:cs="Arial"/>
          <w:i/>
          <w:sz w:val="20"/>
          <w:szCs w:val="20"/>
        </w:rPr>
        <w:t>Glasnik Grada Zadra</w:t>
      </w:r>
      <w:r w:rsidR="008A3940" w:rsidRPr="008A3940">
        <w:rPr>
          <w:rFonts w:ascii="Arial" w:eastAsia="Times New Roman" w:hAnsi="Arial" w:cs="Arial"/>
          <w:sz w:val="20"/>
          <w:szCs w:val="20"/>
        </w:rPr>
        <w:t>, broj 9/20)</w:t>
      </w:r>
      <w:r w:rsidR="008A3940" w:rsidRPr="008A3940">
        <w:rPr>
          <w:rFonts w:ascii="Arial" w:eastAsia="Times New Roman" w:hAnsi="Arial" w:cs="Arial"/>
        </w:rPr>
        <w:t xml:space="preserve"> </w:t>
      </w:r>
      <w:r w:rsidR="008A3940" w:rsidRPr="008A3940">
        <w:rPr>
          <w:rFonts w:ascii="Arial" w:eastAsia="Times New Roman" w:hAnsi="Arial" w:cs="Arial"/>
          <w:color w:val="000000"/>
          <w:lang w:eastAsia="hr-HR"/>
        </w:rPr>
        <w:t xml:space="preserve">te Odluke </w:t>
      </w:r>
      <w:r w:rsidR="008069CC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8A3940" w:rsidRPr="008A3940">
        <w:rPr>
          <w:rFonts w:ascii="Arial" w:eastAsia="Times New Roman" w:hAnsi="Arial" w:cs="Arial"/>
          <w:color w:val="000000"/>
          <w:lang w:eastAsia="hr-HR"/>
        </w:rPr>
        <w:t xml:space="preserve">Gradonačelnika </w:t>
      </w:r>
      <w:r w:rsidR="00FC7199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KLASA</w:t>
      </w:r>
      <w:r w:rsidR="00FC7199" w:rsidRPr="008069C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: 630</w:t>
      </w:r>
      <w:r w:rsidR="008A3940" w:rsidRPr="008069C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-01/2</w:t>
      </w:r>
      <w:r w:rsidR="0036611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4</w:t>
      </w:r>
      <w:r w:rsidR="00FC7199" w:rsidRPr="008069C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-01/01</w:t>
      </w:r>
      <w:r w:rsidR="0036611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, URBROJ: 2198/01-2-</w:t>
      </w:r>
      <w:r w:rsidR="00366113" w:rsidRPr="004C4990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24</w:t>
      </w:r>
      <w:r w:rsidR="00A62D88" w:rsidRPr="004C4990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-4</w:t>
      </w:r>
      <w:r w:rsidR="0089471E" w:rsidRPr="008069CC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od</w:t>
      </w:r>
      <w:r w:rsidR="004C4990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10</w:t>
      </w:r>
      <w:r w:rsidR="008A3940" w:rsidRPr="008A3940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.</w:t>
      </w:r>
      <w:r w:rsidR="004C4990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rujna 2024</w:t>
      </w:r>
      <w:r w:rsidR="008A3940" w:rsidRPr="008A3940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godine</w:t>
      </w:r>
      <w:r w:rsidR="008A3940" w:rsidRPr="008A3940">
        <w:rPr>
          <w:rFonts w:ascii="Arial" w:eastAsia="Times New Roman" w:hAnsi="Arial" w:cs="Arial"/>
        </w:rPr>
        <w:t xml:space="preserve"> i drugih pozitivnih propisa.</w:t>
      </w:r>
    </w:p>
    <w:p w14:paraId="3BABB64B" w14:textId="77777777" w:rsidR="00574CBE" w:rsidRPr="00100608" w:rsidRDefault="00574CBE" w:rsidP="00100608">
      <w:pPr>
        <w:spacing w:after="0" w:line="240" w:lineRule="auto"/>
        <w:jc w:val="both"/>
        <w:rPr>
          <w:rFonts w:ascii="Arial" w:hAnsi="Arial" w:cs="Arial"/>
        </w:rPr>
      </w:pPr>
    </w:p>
    <w:p w14:paraId="66D5F8B1" w14:textId="7D5B211A" w:rsidR="00100608" w:rsidRPr="00100608" w:rsidRDefault="00100608" w:rsidP="00AD0632">
      <w:pPr>
        <w:pStyle w:val="Naslov2"/>
        <w:numPr>
          <w:ilvl w:val="1"/>
          <w:numId w:val="25"/>
        </w:numPr>
      </w:pPr>
      <w:bookmarkStart w:id="2" w:name="_Toc112231936"/>
      <w:r w:rsidRPr="00100608">
        <w:t>Ciljevi i opis Poziva</w:t>
      </w:r>
      <w:bookmarkEnd w:id="2"/>
      <w:r w:rsidRPr="00100608">
        <w:t xml:space="preserve"> </w:t>
      </w:r>
    </w:p>
    <w:p w14:paraId="5AA9B5AE" w14:textId="77777777" w:rsidR="00574CBE" w:rsidRDefault="00574CBE" w:rsidP="00100608">
      <w:pPr>
        <w:spacing w:after="0" w:line="240" w:lineRule="auto"/>
        <w:jc w:val="both"/>
        <w:rPr>
          <w:rFonts w:ascii="Arial" w:hAnsi="Arial" w:cs="Arial"/>
        </w:rPr>
      </w:pPr>
    </w:p>
    <w:p w14:paraId="3095CC95" w14:textId="5AC846B3" w:rsidR="0046329B" w:rsidRDefault="0046329B" w:rsidP="00100608">
      <w:pPr>
        <w:spacing w:after="0" w:line="240" w:lineRule="auto"/>
        <w:jc w:val="both"/>
        <w:rPr>
          <w:rFonts w:ascii="Arial" w:hAnsi="Arial" w:cs="Arial"/>
        </w:rPr>
      </w:pPr>
      <w:r w:rsidRPr="0046329B">
        <w:rPr>
          <w:rFonts w:ascii="Arial" w:hAnsi="Arial" w:cs="Arial"/>
        </w:rPr>
        <w:t xml:space="preserve">Tehnička kultura dio je STEM područja koji obuhvaća: Science (prirodoslovlje: priroda, priroda i društvo, biologija, kemija i fizika), Technology (tehnologija i informatika), </w:t>
      </w:r>
      <w:proofErr w:type="spellStart"/>
      <w:r w:rsidRPr="0046329B">
        <w:rPr>
          <w:rFonts w:ascii="Arial" w:hAnsi="Arial" w:cs="Arial"/>
        </w:rPr>
        <w:t>Engineering</w:t>
      </w:r>
      <w:proofErr w:type="spellEnd"/>
      <w:r w:rsidRPr="0046329B">
        <w:rPr>
          <w:rFonts w:ascii="Arial" w:hAnsi="Arial" w:cs="Arial"/>
        </w:rPr>
        <w:t xml:space="preserve"> (tehnički, inženjerstvo) i </w:t>
      </w:r>
      <w:proofErr w:type="spellStart"/>
      <w:r w:rsidRPr="0046329B">
        <w:rPr>
          <w:rFonts w:ascii="Arial" w:hAnsi="Arial" w:cs="Arial"/>
        </w:rPr>
        <w:t>Math</w:t>
      </w:r>
      <w:proofErr w:type="spellEnd"/>
      <w:r w:rsidRPr="0046329B">
        <w:rPr>
          <w:rFonts w:ascii="Arial" w:hAnsi="Arial" w:cs="Arial"/>
        </w:rPr>
        <w:t xml:space="preserve"> (matematika). U skladu s preporukama Europskog parlamenta i Vijeća Europske unije, među ključnim kompetencijama u privatnom životu i u suvremenom društvu, a koje su povezane s tehničkom kulturom su: osnovne kompetencije u prirodoslovlju i tehnologiji, digitalna (IT) kompetencija i smisao za inicijativu i poduzetništvo.</w:t>
      </w:r>
    </w:p>
    <w:p w14:paraId="7DD64DF0" w14:textId="77777777" w:rsidR="0046329B" w:rsidRDefault="0046329B" w:rsidP="00100608">
      <w:pPr>
        <w:spacing w:after="0" w:line="240" w:lineRule="auto"/>
        <w:jc w:val="both"/>
        <w:rPr>
          <w:rFonts w:ascii="Arial" w:hAnsi="Arial" w:cs="Arial"/>
        </w:rPr>
      </w:pPr>
    </w:p>
    <w:p w14:paraId="39B28B06" w14:textId="75C708A3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 xml:space="preserve">U proračunu Grada Zadra osiguravaju se sredstva za javne potrebe u </w:t>
      </w:r>
      <w:r w:rsidR="0046329B">
        <w:rPr>
          <w:rFonts w:ascii="Arial" w:hAnsi="Arial" w:cs="Arial"/>
        </w:rPr>
        <w:t xml:space="preserve">tehničkoj </w:t>
      </w:r>
      <w:r w:rsidRPr="00100608">
        <w:rPr>
          <w:rFonts w:ascii="Arial" w:hAnsi="Arial" w:cs="Arial"/>
        </w:rPr>
        <w:t xml:space="preserve">kulturi, a to su djelatnosti u </w:t>
      </w:r>
      <w:r w:rsidR="0046329B">
        <w:rPr>
          <w:rFonts w:ascii="Arial" w:hAnsi="Arial" w:cs="Arial"/>
        </w:rPr>
        <w:t xml:space="preserve">tehničkoj </w:t>
      </w:r>
      <w:r w:rsidRPr="00100608">
        <w:rPr>
          <w:rFonts w:ascii="Arial" w:hAnsi="Arial" w:cs="Arial"/>
        </w:rPr>
        <w:t xml:space="preserve">kulturi, aktivnosti, manifestacije, programi/projekti u </w:t>
      </w:r>
      <w:r w:rsidR="0046329B">
        <w:rPr>
          <w:rFonts w:ascii="Arial" w:hAnsi="Arial" w:cs="Arial"/>
        </w:rPr>
        <w:t xml:space="preserve">tehničkoj </w:t>
      </w:r>
      <w:r w:rsidRPr="00100608">
        <w:rPr>
          <w:rFonts w:ascii="Arial" w:hAnsi="Arial" w:cs="Arial"/>
        </w:rPr>
        <w:t xml:space="preserve">kulturi od interesa za Grad Zadar. </w:t>
      </w:r>
      <w:r w:rsidR="0046329B" w:rsidRPr="0046329B">
        <w:rPr>
          <w:rFonts w:ascii="Arial" w:hAnsi="Arial" w:cs="Arial"/>
        </w:rPr>
        <w:t>Od interesa za Grad Zadar smatrat će se programi koji potiču razvitak i promidžbu tehničke kulture, koji su stručno utemeljeni, visoke razine kvalitete, ekonomični, profilirani u odnosu na osnovnu djelatnost prijavitelja, oni programi koji se odvijaju kontinuirano te pojedinačno i/ili zajednički doprinose ostvarivanju ciljeva i prioriteta financiranja javnih potreba u tehničkoj kulturi Grada Zadra</w:t>
      </w:r>
      <w:r w:rsidR="0046329B">
        <w:rPr>
          <w:rFonts w:ascii="Arial" w:hAnsi="Arial" w:cs="Arial"/>
        </w:rPr>
        <w:t>.</w:t>
      </w:r>
    </w:p>
    <w:p w14:paraId="118C2E2A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5950A766" w14:textId="23FB5E19" w:rsidR="00100608" w:rsidRPr="0046329B" w:rsidRDefault="0046329B" w:rsidP="00100608">
      <w:pPr>
        <w:spacing w:after="0" w:line="240" w:lineRule="auto"/>
        <w:jc w:val="both"/>
        <w:rPr>
          <w:rFonts w:ascii="Arial" w:hAnsi="Arial" w:cs="Arial"/>
        </w:rPr>
      </w:pPr>
      <w:r w:rsidRPr="0046329B">
        <w:rPr>
          <w:rFonts w:ascii="Arial" w:hAnsi="Arial" w:cs="Arial"/>
          <w:b/>
        </w:rPr>
        <w:t xml:space="preserve">Opći cilj </w:t>
      </w:r>
      <w:r w:rsidR="00544049">
        <w:rPr>
          <w:rFonts w:ascii="Arial" w:hAnsi="Arial" w:cs="Arial"/>
        </w:rPr>
        <w:t>ovog Poziva za 2025</w:t>
      </w:r>
      <w:r w:rsidRPr="0046329B">
        <w:rPr>
          <w:rFonts w:ascii="Arial" w:hAnsi="Arial" w:cs="Arial"/>
        </w:rPr>
        <w:t>. godinu jest pružanje potpore djelatnostima, aktivnostima, projektima, programima i manifestacijama u tehničkoj kulturi na području grada Zadra, od interesa za Grad Zadar, programi koji doprinose zadovoljenju javnih potreba u tehničkoj kulturi i ispunjavanju ciljeva i prioriteta Grada Zadra.</w:t>
      </w:r>
    </w:p>
    <w:p w14:paraId="40268B2C" w14:textId="77777777" w:rsidR="0046329B" w:rsidRPr="00100608" w:rsidRDefault="0046329B" w:rsidP="00100608">
      <w:pPr>
        <w:spacing w:after="0" w:line="240" w:lineRule="auto"/>
        <w:jc w:val="both"/>
        <w:rPr>
          <w:rFonts w:ascii="Arial" w:hAnsi="Arial" w:cs="Arial"/>
        </w:rPr>
      </w:pPr>
    </w:p>
    <w:p w14:paraId="0632E114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  <w:b/>
        </w:rPr>
        <w:t>Specifični ciljevi</w:t>
      </w:r>
      <w:r w:rsidRPr="00100608">
        <w:rPr>
          <w:rFonts w:ascii="Arial" w:hAnsi="Arial" w:cs="Arial"/>
        </w:rPr>
        <w:t xml:space="preserve"> ovog Poziva odnose se na:</w:t>
      </w:r>
    </w:p>
    <w:p w14:paraId="3780187D" w14:textId="77777777" w:rsidR="00377EC1" w:rsidRDefault="00377EC1" w:rsidP="00AD0632">
      <w:pPr>
        <w:pStyle w:val="Odlomakpopisa"/>
        <w:numPr>
          <w:ilvl w:val="0"/>
          <w:numId w:val="22"/>
        </w:numPr>
        <w:jc w:val="both"/>
        <w:rPr>
          <w:rFonts w:ascii="Arial" w:hAnsi="Arial" w:cs="Arial"/>
        </w:rPr>
      </w:pPr>
      <w:r w:rsidRPr="00377EC1">
        <w:rPr>
          <w:rFonts w:ascii="Arial" w:hAnsi="Arial" w:cs="Arial"/>
        </w:rPr>
        <w:t xml:space="preserve">osnaživanje kapaciteta nositelja djelatnosti u tehničkoj kulturi za provođenje programa koji doprinose kvaliteti života stanovnika Grada Zadra </w:t>
      </w:r>
    </w:p>
    <w:p w14:paraId="5A9CBF64" w14:textId="160DCB2D" w:rsidR="00377EC1" w:rsidRDefault="00377EC1" w:rsidP="00AD0632">
      <w:pPr>
        <w:pStyle w:val="Odlomakpopisa"/>
        <w:numPr>
          <w:ilvl w:val="0"/>
          <w:numId w:val="22"/>
        </w:numPr>
        <w:jc w:val="both"/>
        <w:rPr>
          <w:rFonts w:ascii="Arial" w:hAnsi="Arial" w:cs="Arial"/>
        </w:rPr>
      </w:pPr>
      <w:r w:rsidRPr="00377EC1">
        <w:rPr>
          <w:rFonts w:ascii="Arial" w:hAnsi="Arial" w:cs="Arial"/>
        </w:rPr>
        <w:t>potporu inovativnim programima koji aktivno doprinose razvoju djelatnosti tehnič</w:t>
      </w:r>
      <w:r w:rsidR="00477957">
        <w:rPr>
          <w:rFonts w:ascii="Arial" w:hAnsi="Arial" w:cs="Arial"/>
        </w:rPr>
        <w:t>ke kulture u lokalnoj zajednici</w:t>
      </w:r>
    </w:p>
    <w:p w14:paraId="689CE81E" w14:textId="34E8827B" w:rsidR="00100608" w:rsidRPr="00477957" w:rsidRDefault="00477957" w:rsidP="00477957">
      <w:pPr>
        <w:pStyle w:val="Odlomakpopisa"/>
        <w:numPr>
          <w:ilvl w:val="0"/>
          <w:numId w:val="22"/>
        </w:numPr>
        <w:jc w:val="both"/>
        <w:rPr>
          <w:rFonts w:ascii="Arial" w:hAnsi="Arial" w:cs="Arial"/>
        </w:rPr>
      </w:pPr>
      <w:r w:rsidRPr="00477957">
        <w:rPr>
          <w:rFonts w:ascii="Arial" w:eastAsia="Times New Roman" w:hAnsi="Arial" w:cs="Arial"/>
        </w:rPr>
        <w:t>podršku programima koji se odvijaju na otocima, koji pripadaju Gradu Zadru (</w:t>
      </w:r>
      <w:proofErr w:type="spellStart"/>
      <w:r w:rsidRPr="00477957">
        <w:rPr>
          <w:rFonts w:ascii="Arial" w:eastAsia="Times New Roman" w:hAnsi="Arial" w:cs="Arial"/>
        </w:rPr>
        <w:t>Ist</w:t>
      </w:r>
      <w:proofErr w:type="spellEnd"/>
      <w:r w:rsidRPr="00477957">
        <w:rPr>
          <w:rFonts w:ascii="Arial" w:eastAsia="Times New Roman" w:hAnsi="Arial" w:cs="Arial"/>
        </w:rPr>
        <w:t xml:space="preserve">, </w:t>
      </w:r>
      <w:proofErr w:type="spellStart"/>
      <w:r w:rsidRPr="00477957">
        <w:rPr>
          <w:rFonts w:ascii="Arial" w:eastAsia="Times New Roman" w:hAnsi="Arial" w:cs="Arial"/>
        </w:rPr>
        <w:t>Iž</w:t>
      </w:r>
      <w:proofErr w:type="spellEnd"/>
      <w:r w:rsidRPr="00477957">
        <w:rPr>
          <w:rFonts w:ascii="Arial" w:eastAsia="Times New Roman" w:hAnsi="Arial" w:cs="Arial"/>
        </w:rPr>
        <w:t xml:space="preserve">, </w:t>
      </w:r>
      <w:proofErr w:type="spellStart"/>
      <w:r w:rsidRPr="00477957">
        <w:rPr>
          <w:rFonts w:ascii="Arial" w:eastAsia="Times New Roman" w:hAnsi="Arial" w:cs="Arial"/>
        </w:rPr>
        <w:t>Molat</w:t>
      </w:r>
      <w:proofErr w:type="spellEnd"/>
      <w:r w:rsidRPr="00477957">
        <w:rPr>
          <w:rFonts w:ascii="Arial" w:eastAsia="Times New Roman" w:hAnsi="Arial" w:cs="Arial"/>
        </w:rPr>
        <w:t xml:space="preserve">, Olib, </w:t>
      </w:r>
      <w:proofErr w:type="spellStart"/>
      <w:r w:rsidRPr="00477957">
        <w:rPr>
          <w:rFonts w:ascii="Arial" w:eastAsia="Times New Roman" w:hAnsi="Arial" w:cs="Arial"/>
        </w:rPr>
        <w:t>Premuda</w:t>
      </w:r>
      <w:proofErr w:type="spellEnd"/>
      <w:r w:rsidRPr="00477957">
        <w:rPr>
          <w:rFonts w:ascii="Arial" w:eastAsia="Times New Roman" w:hAnsi="Arial" w:cs="Arial"/>
        </w:rPr>
        <w:t xml:space="preserve">, </w:t>
      </w:r>
      <w:proofErr w:type="spellStart"/>
      <w:r w:rsidRPr="00477957">
        <w:rPr>
          <w:rFonts w:ascii="Arial" w:eastAsia="Times New Roman" w:hAnsi="Arial" w:cs="Arial"/>
        </w:rPr>
        <w:t>Rava</w:t>
      </w:r>
      <w:proofErr w:type="spellEnd"/>
      <w:r w:rsidRPr="00477957">
        <w:rPr>
          <w:rFonts w:ascii="Arial" w:eastAsia="Times New Roman" w:hAnsi="Arial" w:cs="Arial"/>
        </w:rPr>
        <w:t>, Silba), a održavaju se tijekom cijele godine</w:t>
      </w:r>
      <w:r>
        <w:rPr>
          <w:rFonts w:ascii="Arial" w:eastAsia="Times New Roman" w:hAnsi="Arial" w:cs="Arial"/>
        </w:rPr>
        <w:t>.</w:t>
      </w:r>
    </w:p>
    <w:p w14:paraId="6681A60E" w14:textId="265B3D9A" w:rsidR="00100608" w:rsidRPr="00100608" w:rsidRDefault="00415659" w:rsidP="00AD0632">
      <w:pPr>
        <w:pStyle w:val="Naslov2"/>
        <w:numPr>
          <w:ilvl w:val="1"/>
          <w:numId w:val="25"/>
        </w:numPr>
      </w:pPr>
      <w:bookmarkStart w:id="3" w:name="_Toc112231937"/>
      <w:r>
        <w:lastRenderedPageBreak/>
        <w:t xml:space="preserve">Područje </w:t>
      </w:r>
      <w:r w:rsidR="00100608" w:rsidRPr="00100608">
        <w:t>Poziva</w:t>
      </w:r>
      <w:bookmarkEnd w:id="3"/>
    </w:p>
    <w:p w14:paraId="16CC5B27" w14:textId="579777FE" w:rsidR="00100608" w:rsidRDefault="00100608" w:rsidP="00377EC1">
      <w:pPr>
        <w:pStyle w:val="Bezproreda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 xml:space="preserve">Prijedlozi programa po ovom Pozivu mogu se podnositi </w:t>
      </w:r>
      <w:r w:rsidR="00F80ED3">
        <w:rPr>
          <w:rFonts w:ascii="Arial" w:hAnsi="Arial" w:cs="Arial"/>
        </w:rPr>
        <w:t>za sljedeća područja,</w:t>
      </w:r>
      <w:r w:rsidRPr="00100608">
        <w:rPr>
          <w:rFonts w:ascii="Arial" w:hAnsi="Arial" w:cs="Arial"/>
        </w:rPr>
        <w:t xml:space="preserve"> </w:t>
      </w:r>
      <w:r w:rsidR="00377EC1" w:rsidRPr="009170D0">
        <w:rPr>
          <w:rFonts w:ascii="Arial" w:hAnsi="Arial" w:cs="Arial"/>
        </w:rPr>
        <w:t xml:space="preserve">odnosno </w:t>
      </w:r>
      <w:r w:rsidR="00377EC1">
        <w:rPr>
          <w:rFonts w:ascii="Arial" w:hAnsi="Arial" w:cs="Arial"/>
        </w:rPr>
        <w:t>grane</w:t>
      </w:r>
      <w:r w:rsidR="00377EC1" w:rsidRPr="009170D0">
        <w:rPr>
          <w:rFonts w:ascii="Arial" w:hAnsi="Arial" w:cs="Arial"/>
        </w:rPr>
        <w:t xml:space="preserve"> tehničke kulture: </w:t>
      </w:r>
    </w:p>
    <w:p w14:paraId="77785843" w14:textId="77777777" w:rsidR="00377EC1" w:rsidRPr="00100608" w:rsidRDefault="00377EC1" w:rsidP="00377EC1">
      <w:pPr>
        <w:pStyle w:val="Bezproreda"/>
        <w:jc w:val="both"/>
        <w:rPr>
          <w:rFonts w:ascii="Arial" w:hAnsi="Arial" w:cs="Arial"/>
        </w:rPr>
      </w:pPr>
    </w:p>
    <w:p w14:paraId="5B4784F8" w14:textId="77777777" w:rsidR="00377EC1" w:rsidRPr="00314C65" w:rsidRDefault="00377EC1" w:rsidP="00AD0632">
      <w:pPr>
        <w:pStyle w:val="Bezproreda"/>
        <w:numPr>
          <w:ilvl w:val="0"/>
          <w:numId w:val="23"/>
        </w:numPr>
        <w:rPr>
          <w:rFonts w:ascii="Arial" w:eastAsia="Arial" w:hAnsi="Arial" w:cs="Arial"/>
        </w:rPr>
      </w:pPr>
      <w:r w:rsidRPr="00314C65">
        <w:rPr>
          <w:rFonts w:ascii="Arial" w:eastAsia="Arial" w:hAnsi="Arial" w:cs="Arial"/>
        </w:rPr>
        <w:t>astronautika i amaterska raketna tehnika, raketno modelarstvo i maketarstvo</w:t>
      </w:r>
    </w:p>
    <w:p w14:paraId="61C5099D" w14:textId="77777777" w:rsidR="00377EC1" w:rsidRPr="00314C65" w:rsidRDefault="00377EC1" w:rsidP="00AD0632">
      <w:pPr>
        <w:pStyle w:val="Bezproreda"/>
        <w:numPr>
          <w:ilvl w:val="0"/>
          <w:numId w:val="23"/>
        </w:numPr>
        <w:rPr>
          <w:rFonts w:ascii="Arial" w:eastAsia="Arial" w:hAnsi="Arial" w:cs="Arial"/>
        </w:rPr>
      </w:pPr>
      <w:r w:rsidRPr="00314C65">
        <w:rPr>
          <w:rFonts w:ascii="Arial" w:eastAsia="Arial" w:hAnsi="Arial" w:cs="Arial"/>
        </w:rPr>
        <w:t>astronomija i astronomska, odnosno planetarna promatranja</w:t>
      </w:r>
    </w:p>
    <w:p w14:paraId="5F0EBEF9" w14:textId="77777777" w:rsidR="00377EC1" w:rsidRPr="00314C65" w:rsidRDefault="00377EC1" w:rsidP="00AD0632">
      <w:pPr>
        <w:pStyle w:val="Bezproreda"/>
        <w:numPr>
          <w:ilvl w:val="0"/>
          <w:numId w:val="23"/>
        </w:numPr>
        <w:rPr>
          <w:rFonts w:ascii="Arial" w:eastAsia="Arial" w:hAnsi="Arial" w:cs="Arial"/>
        </w:rPr>
      </w:pPr>
      <w:r w:rsidRPr="00314C65">
        <w:rPr>
          <w:rFonts w:ascii="Arial" w:eastAsia="Arial" w:hAnsi="Arial" w:cs="Arial"/>
        </w:rPr>
        <w:t>ekologija; zaštita čovjekovog okoliša, prirodnih i kulturnih vrijednosti</w:t>
      </w:r>
    </w:p>
    <w:p w14:paraId="53C148B9" w14:textId="77777777" w:rsidR="00377EC1" w:rsidRPr="00314C65" w:rsidRDefault="00377EC1" w:rsidP="00AD0632">
      <w:pPr>
        <w:pStyle w:val="Bezproreda"/>
        <w:numPr>
          <w:ilvl w:val="0"/>
          <w:numId w:val="23"/>
        </w:numPr>
        <w:rPr>
          <w:rFonts w:ascii="Arial" w:eastAsia="Arial" w:hAnsi="Arial" w:cs="Arial"/>
        </w:rPr>
      </w:pPr>
      <w:r w:rsidRPr="00314C65">
        <w:rPr>
          <w:rFonts w:ascii="Arial" w:eastAsia="Arial" w:hAnsi="Arial" w:cs="Arial"/>
        </w:rPr>
        <w:t>informatika i računalstvo</w:t>
      </w:r>
    </w:p>
    <w:p w14:paraId="390FBB1F" w14:textId="77777777" w:rsidR="00377EC1" w:rsidRPr="00314C65" w:rsidRDefault="00377EC1" w:rsidP="00AD0632">
      <w:pPr>
        <w:pStyle w:val="Bezproreda"/>
        <w:numPr>
          <w:ilvl w:val="0"/>
          <w:numId w:val="23"/>
        </w:numPr>
        <w:rPr>
          <w:rFonts w:ascii="Arial" w:eastAsia="Arial" w:hAnsi="Arial" w:cs="Arial"/>
        </w:rPr>
      </w:pPr>
      <w:r w:rsidRPr="00314C65">
        <w:rPr>
          <w:rFonts w:ascii="Arial" w:eastAsia="Arial" w:hAnsi="Arial" w:cs="Arial"/>
        </w:rPr>
        <w:t>inovatorstvo (inventivni rad)</w:t>
      </w:r>
    </w:p>
    <w:p w14:paraId="2B8A6CE7" w14:textId="77777777" w:rsidR="00377EC1" w:rsidRPr="00314C65" w:rsidRDefault="00377EC1" w:rsidP="00AD0632">
      <w:pPr>
        <w:pStyle w:val="Bezproreda"/>
        <w:numPr>
          <w:ilvl w:val="0"/>
          <w:numId w:val="23"/>
        </w:numPr>
        <w:rPr>
          <w:rFonts w:ascii="Arial" w:eastAsia="Arial" w:hAnsi="Arial" w:cs="Arial"/>
        </w:rPr>
      </w:pPr>
      <w:r w:rsidRPr="00314C65">
        <w:rPr>
          <w:rFonts w:ascii="Arial" w:eastAsia="Arial" w:hAnsi="Arial" w:cs="Arial"/>
        </w:rPr>
        <w:t>izdavačka i publicistička djelatnost o znanosti, tehnici i tehničkoj kulturi</w:t>
      </w:r>
    </w:p>
    <w:p w14:paraId="7880AF2F" w14:textId="77777777" w:rsidR="00377EC1" w:rsidRPr="00314C65" w:rsidRDefault="00377EC1" w:rsidP="00AD0632">
      <w:pPr>
        <w:pStyle w:val="Bezproreda"/>
        <w:numPr>
          <w:ilvl w:val="0"/>
          <w:numId w:val="23"/>
        </w:numPr>
        <w:rPr>
          <w:rFonts w:ascii="Arial" w:eastAsia="Arial" w:hAnsi="Arial" w:cs="Arial"/>
        </w:rPr>
      </w:pPr>
      <w:r w:rsidRPr="00314C65">
        <w:rPr>
          <w:rFonts w:ascii="Arial" w:eastAsia="Arial" w:hAnsi="Arial" w:cs="Arial"/>
        </w:rPr>
        <w:t xml:space="preserve">strojarstvo i </w:t>
      </w:r>
      <w:proofErr w:type="spellStart"/>
      <w:r w:rsidRPr="00314C65">
        <w:rPr>
          <w:rFonts w:ascii="Arial" w:eastAsia="Arial" w:hAnsi="Arial" w:cs="Arial"/>
        </w:rPr>
        <w:t>konstruktorstvo</w:t>
      </w:r>
      <w:proofErr w:type="spellEnd"/>
    </w:p>
    <w:p w14:paraId="7BCD9309" w14:textId="77777777" w:rsidR="00377EC1" w:rsidRPr="00314C65" w:rsidRDefault="00377EC1" w:rsidP="00AD0632">
      <w:pPr>
        <w:pStyle w:val="Bezproreda"/>
        <w:numPr>
          <w:ilvl w:val="0"/>
          <w:numId w:val="23"/>
        </w:numPr>
        <w:rPr>
          <w:rFonts w:ascii="Arial" w:eastAsia="Arial" w:hAnsi="Arial" w:cs="Arial"/>
        </w:rPr>
      </w:pPr>
      <w:r w:rsidRPr="00314C65">
        <w:rPr>
          <w:rFonts w:ascii="Arial" w:eastAsia="Arial" w:hAnsi="Arial" w:cs="Arial"/>
        </w:rPr>
        <w:t>izvanškolske, izvannastavne i druge aktivnosti djece i mladeži u tehnici, informatici, prirodoslovlju, učeničkom zadrugarstvu (gospodarstvu i ekologiji), fotografiji, filmu i drugim područjima</w:t>
      </w:r>
    </w:p>
    <w:p w14:paraId="188EAEF1" w14:textId="77777777" w:rsidR="00377EC1" w:rsidRPr="00314C65" w:rsidRDefault="00377EC1" w:rsidP="00AD0632">
      <w:pPr>
        <w:pStyle w:val="Bezproreda"/>
        <w:numPr>
          <w:ilvl w:val="0"/>
          <w:numId w:val="23"/>
        </w:numPr>
        <w:rPr>
          <w:rFonts w:ascii="Arial" w:eastAsia="Arial" w:hAnsi="Arial" w:cs="Arial"/>
        </w:rPr>
      </w:pPr>
      <w:r w:rsidRPr="00314C65">
        <w:rPr>
          <w:rFonts w:ascii="Arial" w:eastAsia="Arial" w:hAnsi="Arial" w:cs="Arial"/>
        </w:rPr>
        <w:t>elektrotehnika, elektronika, automatika (djelatnosti elektrotehnike, elektronike, automatike i robotike)</w:t>
      </w:r>
    </w:p>
    <w:p w14:paraId="34DA11F8" w14:textId="77777777" w:rsidR="00377EC1" w:rsidRPr="00314C65" w:rsidRDefault="00377EC1" w:rsidP="00AD0632">
      <w:pPr>
        <w:pStyle w:val="Bezproreda"/>
        <w:numPr>
          <w:ilvl w:val="0"/>
          <w:numId w:val="23"/>
        </w:numPr>
        <w:rPr>
          <w:rFonts w:ascii="Arial" w:eastAsia="Arial" w:hAnsi="Arial" w:cs="Arial"/>
        </w:rPr>
      </w:pPr>
      <w:r w:rsidRPr="00314C65">
        <w:rPr>
          <w:rFonts w:ascii="Arial" w:eastAsia="Arial" w:hAnsi="Arial" w:cs="Arial"/>
        </w:rPr>
        <w:t xml:space="preserve">graditeljstvo, građevinska tehnika, strojarstvo i dr. područja, modelarstvo i maketarstvo (izrada uporabnih i ukrasnih tvorevina, </w:t>
      </w:r>
      <w:proofErr w:type="spellStart"/>
      <w:r w:rsidRPr="00314C65">
        <w:rPr>
          <w:rFonts w:ascii="Arial" w:eastAsia="Arial" w:hAnsi="Arial" w:cs="Arial"/>
        </w:rPr>
        <w:t>samogradnja</w:t>
      </w:r>
      <w:proofErr w:type="spellEnd"/>
      <w:r w:rsidRPr="00314C65">
        <w:rPr>
          <w:rFonts w:ascii="Arial" w:eastAsia="Arial" w:hAnsi="Arial" w:cs="Arial"/>
        </w:rPr>
        <w:t xml:space="preserve"> vozila, plovila, letjelica, opreme i pribora; brodomodelarstvo i </w:t>
      </w:r>
      <w:proofErr w:type="spellStart"/>
      <w:r w:rsidRPr="00314C65">
        <w:rPr>
          <w:rFonts w:ascii="Arial" w:eastAsia="Arial" w:hAnsi="Arial" w:cs="Arial"/>
        </w:rPr>
        <w:t>brodomaketarstvo</w:t>
      </w:r>
      <w:proofErr w:type="spellEnd"/>
      <w:r w:rsidRPr="00314C65">
        <w:rPr>
          <w:rFonts w:ascii="Arial" w:eastAsia="Arial" w:hAnsi="Arial" w:cs="Arial"/>
        </w:rPr>
        <w:t xml:space="preserve">; raketno modelarstvo i maketarstvo; zrakoplovno modelarstvo i maketarstvo; željezničko modelarstvo i maketarstvo; jedriličarsko modelarstvo; automodelarstvo i </w:t>
      </w:r>
      <w:proofErr w:type="spellStart"/>
      <w:r w:rsidRPr="00314C65">
        <w:rPr>
          <w:rFonts w:ascii="Arial" w:eastAsia="Arial" w:hAnsi="Arial" w:cs="Arial"/>
        </w:rPr>
        <w:t>automaketarstvo</w:t>
      </w:r>
      <w:proofErr w:type="spellEnd"/>
      <w:r w:rsidRPr="00314C65">
        <w:rPr>
          <w:rFonts w:ascii="Arial" w:eastAsia="Arial" w:hAnsi="Arial" w:cs="Arial"/>
        </w:rPr>
        <w:t>; ostale djelatnosti modelarstva, maketarstva i graditeljstva)</w:t>
      </w:r>
    </w:p>
    <w:p w14:paraId="2CF01656" w14:textId="77777777" w:rsidR="00377EC1" w:rsidRPr="00314C65" w:rsidRDefault="00377EC1" w:rsidP="00AD0632">
      <w:pPr>
        <w:pStyle w:val="Bezproreda"/>
        <w:numPr>
          <w:ilvl w:val="0"/>
          <w:numId w:val="23"/>
        </w:numPr>
        <w:rPr>
          <w:rFonts w:ascii="Arial" w:eastAsia="Arial" w:hAnsi="Arial" w:cs="Arial"/>
        </w:rPr>
      </w:pPr>
      <w:r w:rsidRPr="00314C65">
        <w:rPr>
          <w:rFonts w:ascii="Arial" w:eastAsia="Arial" w:hAnsi="Arial" w:cs="Arial"/>
        </w:rPr>
        <w:t xml:space="preserve">vizualne i audiovizualne tehničke djelatnosti </w:t>
      </w:r>
    </w:p>
    <w:p w14:paraId="1195A069" w14:textId="77777777" w:rsidR="00377EC1" w:rsidRPr="00314C65" w:rsidRDefault="00377EC1" w:rsidP="00AD0632">
      <w:pPr>
        <w:pStyle w:val="Bezproreda"/>
        <w:numPr>
          <w:ilvl w:val="0"/>
          <w:numId w:val="23"/>
        </w:numPr>
        <w:rPr>
          <w:rFonts w:ascii="Arial" w:eastAsia="Arial" w:hAnsi="Arial" w:cs="Arial"/>
        </w:rPr>
      </w:pPr>
      <w:r w:rsidRPr="00314C65">
        <w:rPr>
          <w:rFonts w:ascii="Arial" w:eastAsia="Arial" w:hAnsi="Arial" w:cs="Arial"/>
        </w:rPr>
        <w:t>multimedija i multimedijska istraživanja</w:t>
      </w:r>
    </w:p>
    <w:p w14:paraId="34379458" w14:textId="77777777" w:rsidR="00377EC1" w:rsidRPr="00314C65" w:rsidRDefault="00377EC1" w:rsidP="00AD0632">
      <w:pPr>
        <w:pStyle w:val="Bezproreda"/>
        <w:numPr>
          <w:ilvl w:val="0"/>
          <w:numId w:val="23"/>
        </w:numPr>
        <w:rPr>
          <w:rFonts w:ascii="Arial" w:eastAsia="Arial" w:hAnsi="Arial" w:cs="Arial"/>
        </w:rPr>
      </w:pPr>
      <w:r w:rsidRPr="00314C65">
        <w:rPr>
          <w:rFonts w:ascii="Arial" w:eastAsia="Arial" w:hAnsi="Arial" w:cs="Arial"/>
        </w:rPr>
        <w:t>pedagogija tehničke kulture</w:t>
      </w:r>
    </w:p>
    <w:p w14:paraId="5342B049" w14:textId="77777777" w:rsidR="00377EC1" w:rsidRPr="00314C65" w:rsidRDefault="00377EC1" w:rsidP="00AD0632">
      <w:pPr>
        <w:pStyle w:val="Bezproreda"/>
        <w:numPr>
          <w:ilvl w:val="0"/>
          <w:numId w:val="23"/>
        </w:numPr>
        <w:rPr>
          <w:rFonts w:ascii="Arial" w:eastAsia="Arial" w:hAnsi="Arial" w:cs="Arial"/>
        </w:rPr>
      </w:pPr>
      <w:r w:rsidRPr="00314C65">
        <w:rPr>
          <w:rFonts w:ascii="Arial" w:eastAsia="Arial" w:hAnsi="Arial" w:cs="Arial"/>
        </w:rPr>
        <w:t xml:space="preserve">podvodne tehničke aktivnosti: </w:t>
      </w:r>
      <w:proofErr w:type="spellStart"/>
      <w:r w:rsidRPr="00314C65">
        <w:rPr>
          <w:rFonts w:ascii="Arial" w:eastAsia="Arial" w:hAnsi="Arial" w:cs="Arial"/>
        </w:rPr>
        <w:t>samogradnja</w:t>
      </w:r>
      <w:proofErr w:type="spellEnd"/>
      <w:r w:rsidRPr="00314C65">
        <w:rPr>
          <w:rFonts w:ascii="Arial" w:eastAsia="Arial" w:hAnsi="Arial" w:cs="Arial"/>
        </w:rPr>
        <w:t xml:space="preserve"> u </w:t>
      </w:r>
      <w:proofErr w:type="spellStart"/>
      <w:r w:rsidRPr="00314C65">
        <w:rPr>
          <w:rFonts w:ascii="Arial" w:eastAsia="Arial" w:hAnsi="Arial" w:cs="Arial"/>
        </w:rPr>
        <w:t>ronilaštvu</w:t>
      </w:r>
      <w:proofErr w:type="spellEnd"/>
      <w:r w:rsidRPr="00314C65">
        <w:rPr>
          <w:rFonts w:ascii="Arial" w:eastAsia="Arial" w:hAnsi="Arial" w:cs="Arial"/>
        </w:rPr>
        <w:t>, zaštita podmorja, podvodna arheološka istraživanja i drugo</w:t>
      </w:r>
    </w:p>
    <w:p w14:paraId="4071C2D3" w14:textId="77777777" w:rsidR="00377EC1" w:rsidRPr="00314C65" w:rsidRDefault="00377EC1" w:rsidP="00AD0632">
      <w:pPr>
        <w:pStyle w:val="Bezproreda"/>
        <w:numPr>
          <w:ilvl w:val="0"/>
          <w:numId w:val="23"/>
        </w:numPr>
        <w:rPr>
          <w:rFonts w:ascii="Arial" w:eastAsia="Arial" w:hAnsi="Arial" w:cs="Arial"/>
        </w:rPr>
      </w:pPr>
      <w:r w:rsidRPr="00314C65">
        <w:rPr>
          <w:rFonts w:ascii="Arial" w:eastAsia="Arial" w:hAnsi="Arial" w:cs="Arial"/>
        </w:rPr>
        <w:t>povijest tehnike i tehničke kulture s prikupljanjem, obradom i zaštitom ostvarenja i isprava</w:t>
      </w:r>
    </w:p>
    <w:p w14:paraId="674BFE7A" w14:textId="77777777" w:rsidR="00377EC1" w:rsidRPr="00314C65" w:rsidRDefault="00377EC1" w:rsidP="00AD0632">
      <w:pPr>
        <w:pStyle w:val="Bezproreda"/>
        <w:numPr>
          <w:ilvl w:val="0"/>
          <w:numId w:val="23"/>
        </w:numPr>
        <w:rPr>
          <w:rFonts w:ascii="Arial" w:eastAsia="Arial" w:hAnsi="Arial" w:cs="Arial"/>
        </w:rPr>
      </w:pPr>
      <w:r w:rsidRPr="00314C65">
        <w:rPr>
          <w:rFonts w:ascii="Arial" w:eastAsia="Arial" w:hAnsi="Arial" w:cs="Arial"/>
        </w:rPr>
        <w:t>prometna kultura i tehnika; jedriličarstvo i nautika; motonautika</w:t>
      </w:r>
    </w:p>
    <w:p w14:paraId="696E88C0" w14:textId="77777777" w:rsidR="00377EC1" w:rsidRPr="00314C65" w:rsidRDefault="00377EC1" w:rsidP="00AD0632">
      <w:pPr>
        <w:pStyle w:val="Bezproreda"/>
        <w:numPr>
          <w:ilvl w:val="0"/>
          <w:numId w:val="23"/>
        </w:numPr>
        <w:rPr>
          <w:rFonts w:ascii="Arial" w:eastAsia="Arial" w:hAnsi="Arial" w:cs="Arial"/>
        </w:rPr>
      </w:pPr>
      <w:r w:rsidRPr="00314C65">
        <w:rPr>
          <w:rFonts w:ascii="Arial" w:eastAsia="Arial" w:hAnsi="Arial" w:cs="Arial"/>
        </w:rPr>
        <w:t xml:space="preserve">komunikacijska tehnika (radioamaterizam i radioamaterska služba: </w:t>
      </w:r>
      <w:proofErr w:type="spellStart"/>
      <w:r w:rsidRPr="00314C65">
        <w:rPr>
          <w:rFonts w:ascii="Arial" w:eastAsia="Arial" w:hAnsi="Arial" w:cs="Arial"/>
        </w:rPr>
        <w:t>radiokonstruktorstvo</w:t>
      </w:r>
      <w:proofErr w:type="spellEnd"/>
      <w:r w:rsidRPr="00314C65">
        <w:rPr>
          <w:rFonts w:ascii="Arial" w:eastAsia="Arial" w:hAnsi="Arial" w:cs="Arial"/>
        </w:rPr>
        <w:t xml:space="preserve"> i </w:t>
      </w:r>
      <w:proofErr w:type="spellStart"/>
      <w:r w:rsidRPr="00314C65">
        <w:rPr>
          <w:rFonts w:ascii="Arial" w:eastAsia="Arial" w:hAnsi="Arial" w:cs="Arial"/>
        </w:rPr>
        <w:t>samogradnja</w:t>
      </w:r>
      <w:proofErr w:type="spellEnd"/>
      <w:r w:rsidRPr="00314C65">
        <w:rPr>
          <w:rFonts w:ascii="Arial" w:eastAsia="Arial" w:hAnsi="Arial" w:cs="Arial"/>
        </w:rPr>
        <w:t>, amaterska radiogoniometrija, radiotelegrafija, digitalne komunikacije, satelitske komunikacije, amaterska televizija, uporaba i zaštita radijskih frekvencija u civilnom području - CB i drugo)</w:t>
      </w:r>
    </w:p>
    <w:p w14:paraId="5081264F" w14:textId="77777777" w:rsidR="00377EC1" w:rsidRPr="00314C65" w:rsidRDefault="00377EC1" w:rsidP="00AD0632">
      <w:pPr>
        <w:pStyle w:val="Bezproreda"/>
        <w:numPr>
          <w:ilvl w:val="0"/>
          <w:numId w:val="23"/>
        </w:numPr>
        <w:rPr>
          <w:rFonts w:ascii="Arial" w:eastAsia="Arial" w:hAnsi="Arial" w:cs="Arial"/>
        </w:rPr>
      </w:pPr>
      <w:r w:rsidRPr="00314C65">
        <w:rPr>
          <w:rFonts w:ascii="Arial" w:eastAsia="Arial" w:hAnsi="Arial" w:cs="Arial"/>
        </w:rPr>
        <w:t>speleologija</w:t>
      </w:r>
    </w:p>
    <w:p w14:paraId="66204E08" w14:textId="66A58CE9" w:rsidR="00377EC1" w:rsidRDefault="00377EC1" w:rsidP="00AD0632">
      <w:pPr>
        <w:pStyle w:val="Bezproreda"/>
        <w:numPr>
          <w:ilvl w:val="0"/>
          <w:numId w:val="23"/>
        </w:numPr>
        <w:rPr>
          <w:rFonts w:ascii="Arial" w:eastAsia="Arial" w:hAnsi="Arial" w:cs="Arial"/>
        </w:rPr>
      </w:pPr>
      <w:proofErr w:type="spellStart"/>
      <w:r w:rsidRPr="00314C65">
        <w:rPr>
          <w:rFonts w:ascii="Arial" w:eastAsia="Arial" w:hAnsi="Arial" w:cs="Arial"/>
        </w:rPr>
        <w:t>balonstvo</w:t>
      </w:r>
      <w:proofErr w:type="spellEnd"/>
      <w:r w:rsidRPr="00314C65">
        <w:rPr>
          <w:rFonts w:ascii="Arial" w:eastAsia="Arial" w:hAnsi="Arial" w:cs="Arial"/>
        </w:rPr>
        <w:t>, zrakoplovno jedriličarstvo, motorno letenje, padobranstvo, zmajarstvo, kajakaštvo i drugo.</w:t>
      </w:r>
    </w:p>
    <w:p w14:paraId="4F88FA7C" w14:textId="77777777" w:rsidR="003A2F6E" w:rsidRDefault="003A2F6E" w:rsidP="003A2F6E">
      <w:pPr>
        <w:pStyle w:val="Bezproreda"/>
        <w:rPr>
          <w:rFonts w:ascii="Arial" w:eastAsia="Arial" w:hAnsi="Arial" w:cs="Arial"/>
        </w:rPr>
      </w:pPr>
    </w:p>
    <w:p w14:paraId="54FE50B2" w14:textId="000EA90A" w:rsidR="003A2F6E" w:rsidRDefault="003A2F6E" w:rsidP="003A2F6E">
      <w:pPr>
        <w:pStyle w:val="Bezproreda"/>
        <w:rPr>
          <w:rFonts w:ascii="Arial" w:eastAsia="Arial" w:hAnsi="Arial" w:cs="Arial"/>
        </w:rPr>
      </w:pPr>
      <w:r w:rsidRPr="003A2F6E">
        <w:rPr>
          <w:rFonts w:ascii="Arial" w:eastAsia="Arial" w:hAnsi="Arial" w:cs="Arial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D778B5F" wp14:editId="5CDD29E2">
                <wp:simplePos x="0" y="0"/>
                <wp:positionH relativeFrom="margin">
                  <wp:posOffset>548005</wp:posOffset>
                </wp:positionH>
                <wp:positionV relativeFrom="paragraph">
                  <wp:posOffset>9525</wp:posOffset>
                </wp:positionV>
                <wp:extent cx="4667250" cy="1543050"/>
                <wp:effectExtent l="57150" t="38100" r="76200" b="9525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543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15DE3" w14:textId="77777777" w:rsidR="00366113" w:rsidRDefault="00366113" w:rsidP="003A2F6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VAŽNO</w:t>
                            </w:r>
                          </w:p>
                          <w:p w14:paraId="15FEA964" w14:textId="77777777" w:rsidR="00366113" w:rsidRDefault="00366113" w:rsidP="003A2F6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5B5140D" w14:textId="4CBB85FF" w:rsidR="00366113" w:rsidRDefault="00366113" w:rsidP="003A2F6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00608">
                              <w:rPr>
                                <w:rFonts w:ascii="Arial" w:hAnsi="Arial" w:cs="Arial"/>
                              </w:rPr>
                              <w:t xml:space="preserve"> Prihvatljivi prijavitelj, u okviru ovog Poziva, </w:t>
                            </w:r>
                            <w:r w:rsidRPr="00100608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</w:rPr>
                              <w:t>može podnijeti najviše jednu prijavu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10060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FD2207A" w14:textId="511075C8" w:rsidR="00366113" w:rsidRPr="005F6839" w:rsidRDefault="00366113" w:rsidP="003A2F6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5F6839">
                              <w:rPr>
                                <w:rFonts w:ascii="Arial" w:hAnsi="Arial" w:cs="Arial"/>
                              </w:rPr>
                              <w:t xml:space="preserve">Jedna prijava može sadržavati </w:t>
                            </w:r>
                            <w:r w:rsidRPr="005F6839">
                              <w:rPr>
                                <w:rFonts w:ascii="Arial" w:hAnsi="Arial" w:cs="Arial"/>
                                <w:b/>
                              </w:rPr>
                              <w:t>godišnji plan</w:t>
                            </w:r>
                            <w:r w:rsidRPr="005F6839">
                              <w:rPr>
                                <w:rFonts w:ascii="Arial" w:hAnsi="Arial" w:cs="Arial"/>
                              </w:rPr>
                              <w:t xml:space="preserve"> provedbe programa koji ima </w:t>
                            </w:r>
                            <w:r w:rsidRPr="005F6839">
                              <w:rPr>
                                <w:rFonts w:ascii="Arial" w:hAnsi="Arial" w:cs="Arial"/>
                                <w:b/>
                              </w:rPr>
                              <w:t>više aktivnosti</w:t>
                            </w:r>
                            <w:r w:rsidRPr="005F6839">
                              <w:rPr>
                                <w:rFonts w:ascii="Arial" w:hAnsi="Arial" w:cs="Arial"/>
                              </w:rPr>
                              <w:t xml:space="preserve">, primjerice više od jedne tematske radionice, natjecanja,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druge </w:t>
                            </w:r>
                            <w:r w:rsidRPr="005F6839">
                              <w:rPr>
                                <w:rFonts w:ascii="Arial" w:hAnsi="Arial" w:cs="Arial"/>
                              </w:rPr>
                              <w:t xml:space="preserve">tehničke aktivnosti, s time da </w:t>
                            </w:r>
                            <w:r w:rsidRPr="005F6839">
                              <w:rPr>
                                <w:rFonts w:ascii="Arial" w:hAnsi="Arial" w:cs="Arial"/>
                                <w:b/>
                              </w:rPr>
                              <w:t>mora</w:t>
                            </w:r>
                            <w:r w:rsidRPr="005F6839">
                              <w:rPr>
                                <w:rFonts w:ascii="Arial" w:hAnsi="Arial" w:cs="Arial"/>
                              </w:rPr>
                              <w:t xml:space="preserve"> jasno </w:t>
                            </w:r>
                            <w:r w:rsidRPr="005F6839">
                              <w:rPr>
                                <w:rFonts w:ascii="Arial" w:hAnsi="Arial" w:cs="Arial"/>
                                <w:u w:val="single"/>
                              </w:rPr>
                              <w:t>prikazati troškove provedbe za svaku od planiranih aktivnosti.</w:t>
                            </w:r>
                          </w:p>
                          <w:p w14:paraId="54C1D173" w14:textId="010FA2BC" w:rsidR="00366113" w:rsidRDefault="003661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78B5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3.15pt;margin-top:.75pt;width:367.5pt;height:12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30E15DE3" w14:textId="77777777" w:rsidR="00366113" w:rsidRDefault="00366113" w:rsidP="003A2F6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VAŽNO</w:t>
                      </w:r>
                    </w:p>
                    <w:p w14:paraId="15FEA964" w14:textId="77777777" w:rsidR="00366113" w:rsidRDefault="00366113" w:rsidP="003A2F6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5B5140D" w14:textId="4CBB85FF" w:rsidR="00366113" w:rsidRDefault="00366113" w:rsidP="003A2F6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100608">
                        <w:rPr>
                          <w:rFonts w:ascii="Arial" w:hAnsi="Arial" w:cs="Arial"/>
                        </w:rPr>
                        <w:t xml:space="preserve"> Prihvatljivi prijavitelj, u okviru ovog Poziva, </w:t>
                      </w:r>
                      <w:r w:rsidRPr="00100608">
                        <w:rPr>
                          <w:rFonts w:ascii="Arial" w:hAnsi="Arial" w:cs="Arial"/>
                          <w:b/>
                          <w:color w:val="4F81BD" w:themeColor="accent1"/>
                        </w:rPr>
                        <w:t>može podnijeti najviše jednu prijavu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  <w:r w:rsidRPr="0010060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FD2207A" w14:textId="511075C8" w:rsidR="00366113" w:rsidRPr="005F6839" w:rsidRDefault="00366113" w:rsidP="003A2F6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u w:val="single"/>
                        </w:rPr>
                      </w:pPr>
                      <w:r w:rsidRPr="005F6839">
                        <w:rPr>
                          <w:rFonts w:ascii="Arial" w:hAnsi="Arial" w:cs="Arial"/>
                        </w:rPr>
                        <w:t xml:space="preserve">Jedna prijava može sadržavati </w:t>
                      </w:r>
                      <w:r w:rsidRPr="005F6839">
                        <w:rPr>
                          <w:rFonts w:ascii="Arial" w:hAnsi="Arial" w:cs="Arial"/>
                          <w:b/>
                        </w:rPr>
                        <w:t>godišnji plan</w:t>
                      </w:r>
                      <w:r w:rsidRPr="005F6839">
                        <w:rPr>
                          <w:rFonts w:ascii="Arial" w:hAnsi="Arial" w:cs="Arial"/>
                        </w:rPr>
                        <w:t xml:space="preserve"> provedbe programa koji ima </w:t>
                      </w:r>
                      <w:r w:rsidRPr="005F6839">
                        <w:rPr>
                          <w:rFonts w:ascii="Arial" w:hAnsi="Arial" w:cs="Arial"/>
                          <w:b/>
                        </w:rPr>
                        <w:t>više aktivnosti</w:t>
                      </w:r>
                      <w:r w:rsidRPr="005F6839">
                        <w:rPr>
                          <w:rFonts w:ascii="Arial" w:hAnsi="Arial" w:cs="Arial"/>
                        </w:rPr>
                        <w:t xml:space="preserve">, primjerice više od jedne tematske radionice, natjecanja, </w:t>
                      </w:r>
                      <w:r>
                        <w:rPr>
                          <w:rFonts w:ascii="Arial" w:hAnsi="Arial" w:cs="Arial"/>
                        </w:rPr>
                        <w:t xml:space="preserve">druge </w:t>
                      </w:r>
                      <w:r w:rsidRPr="005F6839">
                        <w:rPr>
                          <w:rFonts w:ascii="Arial" w:hAnsi="Arial" w:cs="Arial"/>
                        </w:rPr>
                        <w:t xml:space="preserve">tehničke aktivnosti, s time da </w:t>
                      </w:r>
                      <w:r w:rsidRPr="005F6839">
                        <w:rPr>
                          <w:rFonts w:ascii="Arial" w:hAnsi="Arial" w:cs="Arial"/>
                          <w:b/>
                        </w:rPr>
                        <w:t>mora</w:t>
                      </w:r>
                      <w:r w:rsidRPr="005F6839">
                        <w:rPr>
                          <w:rFonts w:ascii="Arial" w:hAnsi="Arial" w:cs="Arial"/>
                        </w:rPr>
                        <w:t xml:space="preserve"> jasno </w:t>
                      </w:r>
                      <w:r w:rsidRPr="005F6839">
                        <w:rPr>
                          <w:rFonts w:ascii="Arial" w:hAnsi="Arial" w:cs="Arial"/>
                          <w:u w:val="single"/>
                        </w:rPr>
                        <w:t>prikazati troškove provedbe za svaku od planiranih aktivnosti.</w:t>
                      </w:r>
                    </w:p>
                    <w:p w14:paraId="54C1D173" w14:textId="010FA2BC" w:rsidR="00366113" w:rsidRDefault="00366113"/>
                  </w:txbxContent>
                </v:textbox>
                <w10:wrap type="square" anchorx="margin"/>
              </v:shape>
            </w:pict>
          </mc:Fallback>
        </mc:AlternateContent>
      </w:r>
    </w:p>
    <w:p w14:paraId="3B6A9AD9" w14:textId="77777777" w:rsidR="003A2F6E" w:rsidRDefault="003A2F6E" w:rsidP="003A2F6E">
      <w:pPr>
        <w:pStyle w:val="Bezproreda"/>
        <w:rPr>
          <w:rFonts w:ascii="Arial" w:eastAsia="Arial" w:hAnsi="Arial" w:cs="Arial"/>
        </w:rPr>
      </w:pPr>
    </w:p>
    <w:p w14:paraId="03C35D0A" w14:textId="77777777" w:rsidR="003A2F6E" w:rsidRPr="007347F5" w:rsidRDefault="003A2F6E" w:rsidP="003A2F6E">
      <w:pPr>
        <w:pStyle w:val="Bezproreda"/>
        <w:rPr>
          <w:rFonts w:ascii="Arial" w:eastAsia="Arial" w:hAnsi="Arial" w:cs="Arial"/>
        </w:rPr>
      </w:pPr>
    </w:p>
    <w:p w14:paraId="005E812C" w14:textId="77777777" w:rsidR="00377EC1" w:rsidRDefault="00377EC1" w:rsidP="00100608">
      <w:pPr>
        <w:spacing w:after="0" w:line="240" w:lineRule="auto"/>
        <w:jc w:val="both"/>
        <w:rPr>
          <w:rFonts w:ascii="Arial" w:hAnsi="Arial" w:cs="Arial"/>
          <w:i/>
          <w:color w:val="548DD4" w:themeColor="text2" w:themeTint="99"/>
        </w:rPr>
      </w:pPr>
    </w:p>
    <w:p w14:paraId="42296315" w14:textId="77777777" w:rsidR="003A2F6E" w:rsidRDefault="003A2F6E" w:rsidP="00100608">
      <w:pPr>
        <w:spacing w:after="0" w:line="240" w:lineRule="auto"/>
        <w:jc w:val="both"/>
        <w:rPr>
          <w:rFonts w:ascii="Arial" w:hAnsi="Arial" w:cs="Arial"/>
          <w:b/>
        </w:rPr>
      </w:pPr>
    </w:p>
    <w:p w14:paraId="48CAFA37" w14:textId="77777777" w:rsidR="003A2F6E" w:rsidRDefault="003A2F6E" w:rsidP="00100608">
      <w:pPr>
        <w:spacing w:after="0" w:line="240" w:lineRule="auto"/>
        <w:jc w:val="both"/>
        <w:rPr>
          <w:rFonts w:ascii="Arial" w:hAnsi="Arial" w:cs="Arial"/>
          <w:b/>
        </w:rPr>
      </w:pPr>
    </w:p>
    <w:p w14:paraId="2DEDE4CD" w14:textId="77777777" w:rsidR="003A2F6E" w:rsidRDefault="003A2F6E" w:rsidP="00100608">
      <w:pPr>
        <w:spacing w:after="0" w:line="240" w:lineRule="auto"/>
        <w:jc w:val="both"/>
        <w:rPr>
          <w:rFonts w:ascii="Arial" w:hAnsi="Arial" w:cs="Arial"/>
          <w:b/>
        </w:rPr>
      </w:pPr>
    </w:p>
    <w:p w14:paraId="1A6F57A1" w14:textId="77777777" w:rsidR="003A2F6E" w:rsidRDefault="003A2F6E" w:rsidP="00100608">
      <w:pPr>
        <w:spacing w:after="0" w:line="240" w:lineRule="auto"/>
        <w:jc w:val="both"/>
        <w:rPr>
          <w:rFonts w:ascii="Arial" w:hAnsi="Arial" w:cs="Arial"/>
          <w:b/>
        </w:rPr>
      </w:pPr>
    </w:p>
    <w:p w14:paraId="3C817615" w14:textId="77777777" w:rsidR="003A2F6E" w:rsidRDefault="003A2F6E" w:rsidP="00100608">
      <w:pPr>
        <w:spacing w:after="0" w:line="240" w:lineRule="auto"/>
        <w:jc w:val="both"/>
        <w:rPr>
          <w:rFonts w:ascii="Arial" w:hAnsi="Arial" w:cs="Arial"/>
          <w:b/>
        </w:rPr>
      </w:pPr>
    </w:p>
    <w:p w14:paraId="4D9BDF1E" w14:textId="77777777" w:rsidR="003A2F6E" w:rsidRDefault="003A2F6E" w:rsidP="00100608">
      <w:pPr>
        <w:spacing w:after="0" w:line="240" w:lineRule="auto"/>
        <w:jc w:val="both"/>
        <w:rPr>
          <w:rFonts w:ascii="Arial" w:hAnsi="Arial" w:cs="Arial"/>
          <w:b/>
        </w:rPr>
      </w:pPr>
    </w:p>
    <w:p w14:paraId="6FCB536B" w14:textId="77777777" w:rsidR="003A2F6E" w:rsidRDefault="003A2F6E" w:rsidP="00100608">
      <w:pPr>
        <w:spacing w:after="0" w:line="240" w:lineRule="auto"/>
        <w:jc w:val="both"/>
        <w:rPr>
          <w:rFonts w:ascii="Arial" w:hAnsi="Arial" w:cs="Arial"/>
          <w:b/>
        </w:rPr>
      </w:pPr>
    </w:p>
    <w:p w14:paraId="6AEAE88D" w14:textId="77777777" w:rsidR="00872623" w:rsidRDefault="00872623" w:rsidP="008B382A">
      <w:pPr>
        <w:spacing w:after="0" w:line="240" w:lineRule="auto"/>
        <w:jc w:val="both"/>
        <w:rPr>
          <w:rFonts w:ascii="Arial" w:hAnsi="Arial" w:cs="Arial"/>
        </w:rPr>
      </w:pPr>
    </w:p>
    <w:p w14:paraId="2B4CFE88" w14:textId="3D09A963" w:rsidR="008B382A" w:rsidRPr="000B0138" w:rsidRDefault="008B382A" w:rsidP="008B382A">
      <w:pPr>
        <w:spacing w:after="0" w:line="240" w:lineRule="auto"/>
        <w:jc w:val="both"/>
        <w:rPr>
          <w:rFonts w:ascii="Arial" w:hAnsi="Arial" w:cs="Arial"/>
        </w:rPr>
      </w:pPr>
      <w:r w:rsidRPr="00E27355">
        <w:rPr>
          <w:rFonts w:ascii="Arial" w:hAnsi="Arial" w:cs="Arial"/>
        </w:rPr>
        <w:t xml:space="preserve">Poštujući </w:t>
      </w:r>
      <w:r w:rsidRPr="00E27355">
        <w:rPr>
          <w:rFonts w:ascii="Arial" w:hAnsi="Arial" w:cs="Arial"/>
          <w:b/>
        </w:rPr>
        <w:t xml:space="preserve">propisane </w:t>
      </w:r>
      <w:r w:rsidRPr="00293112">
        <w:rPr>
          <w:rFonts w:ascii="Arial" w:hAnsi="Arial" w:cs="Arial"/>
        </w:rPr>
        <w:t>uvjete P</w:t>
      </w:r>
      <w:r>
        <w:rPr>
          <w:rFonts w:ascii="Arial" w:hAnsi="Arial" w:cs="Arial"/>
        </w:rPr>
        <w:t>oziva</w:t>
      </w:r>
      <w:r w:rsidRPr="00E2735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 </w:t>
      </w:r>
      <w:r w:rsidRPr="00F80ED3">
        <w:rPr>
          <w:rFonts w:ascii="Arial" w:hAnsi="Arial" w:cs="Arial"/>
        </w:rPr>
        <w:t>kriterije</w:t>
      </w:r>
      <w:r>
        <w:rPr>
          <w:rFonts w:ascii="Arial" w:hAnsi="Arial" w:cs="Arial"/>
        </w:rPr>
        <w:t xml:space="preserve"> sadržane u</w:t>
      </w:r>
      <w:r w:rsidRPr="00E27355">
        <w:rPr>
          <w:rFonts w:ascii="Arial" w:hAnsi="Arial" w:cs="Arial"/>
        </w:rPr>
        <w:t xml:space="preserve"> </w:t>
      </w:r>
      <w:r w:rsidRPr="00293112">
        <w:rPr>
          <w:rFonts w:ascii="Arial" w:hAnsi="Arial" w:cs="Arial"/>
          <w:i/>
        </w:rPr>
        <w:t xml:space="preserve">Pravilniku o izboru i utvrđivanju programa javnih potreba u </w:t>
      </w:r>
      <w:r>
        <w:rPr>
          <w:rFonts w:ascii="Arial" w:hAnsi="Arial" w:cs="Arial"/>
          <w:i/>
        </w:rPr>
        <w:t xml:space="preserve">tehničkoj </w:t>
      </w:r>
      <w:r w:rsidRPr="00293112">
        <w:rPr>
          <w:rFonts w:ascii="Arial" w:hAnsi="Arial" w:cs="Arial"/>
          <w:i/>
        </w:rPr>
        <w:t>kulturi Grada Zadra</w:t>
      </w:r>
      <w:r>
        <w:rPr>
          <w:rFonts w:ascii="Arial" w:hAnsi="Arial" w:cs="Arial"/>
        </w:rPr>
        <w:t xml:space="preserve">, </w:t>
      </w:r>
      <w:r w:rsidRPr="00E27355">
        <w:rPr>
          <w:rFonts w:ascii="Arial" w:hAnsi="Arial" w:cs="Arial"/>
        </w:rPr>
        <w:t xml:space="preserve">prijavitelj može podnijeti </w:t>
      </w:r>
      <w:r>
        <w:rPr>
          <w:rFonts w:ascii="Arial" w:hAnsi="Arial" w:cs="Arial"/>
        </w:rPr>
        <w:t xml:space="preserve">prijavu s </w:t>
      </w:r>
      <w:r w:rsidRPr="00E27355">
        <w:rPr>
          <w:rFonts w:ascii="Arial" w:hAnsi="Arial" w:cs="Arial"/>
        </w:rPr>
        <w:t>prijedlog</w:t>
      </w:r>
      <w:r>
        <w:rPr>
          <w:rFonts w:ascii="Arial" w:hAnsi="Arial" w:cs="Arial"/>
        </w:rPr>
        <w:t>om</w:t>
      </w:r>
      <w:r w:rsidRPr="00E27355">
        <w:rPr>
          <w:rFonts w:ascii="Arial" w:hAnsi="Arial" w:cs="Arial"/>
        </w:rPr>
        <w:t xml:space="preserve"> programa javnih potreba u</w:t>
      </w:r>
      <w:r>
        <w:rPr>
          <w:rFonts w:ascii="Arial" w:hAnsi="Arial" w:cs="Arial"/>
        </w:rPr>
        <w:t xml:space="preserve"> tehničkoj</w:t>
      </w:r>
      <w:r w:rsidRPr="00E27355">
        <w:rPr>
          <w:rFonts w:ascii="Arial" w:hAnsi="Arial" w:cs="Arial"/>
        </w:rPr>
        <w:t xml:space="preserve"> kulturi</w:t>
      </w:r>
      <w:r w:rsidRPr="00E27355">
        <w:rPr>
          <w:rFonts w:ascii="Arial" w:hAnsi="Arial" w:cs="Arial"/>
          <w:b/>
        </w:rPr>
        <w:t>.</w:t>
      </w:r>
    </w:p>
    <w:p w14:paraId="4BA8FC69" w14:textId="77777777" w:rsidR="008B382A" w:rsidRDefault="008B382A" w:rsidP="00925DED">
      <w:pPr>
        <w:spacing w:after="0" w:line="240" w:lineRule="auto"/>
        <w:jc w:val="both"/>
        <w:rPr>
          <w:rFonts w:ascii="Arial" w:hAnsi="Arial" w:cs="Arial"/>
        </w:rPr>
      </w:pPr>
    </w:p>
    <w:p w14:paraId="23BC9170" w14:textId="4286E26B" w:rsidR="00123F53" w:rsidRPr="00925DED" w:rsidRDefault="008B382A" w:rsidP="00925DED">
      <w:pPr>
        <w:spacing w:after="0" w:line="240" w:lineRule="auto"/>
        <w:jc w:val="both"/>
        <w:rPr>
          <w:rFonts w:ascii="Arial" w:hAnsi="Arial" w:cs="Arial"/>
        </w:rPr>
      </w:pPr>
      <w:r w:rsidRPr="00F80ED3">
        <w:rPr>
          <w:rFonts w:ascii="Arial" w:hAnsi="Arial" w:cs="Arial"/>
          <w:b/>
          <w:i/>
        </w:rPr>
        <w:t>Kriteriji</w:t>
      </w:r>
      <w:r w:rsidR="00100608" w:rsidRPr="00100608">
        <w:rPr>
          <w:rFonts w:ascii="Arial" w:hAnsi="Arial" w:cs="Arial"/>
          <w:color w:val="00B050"/>
        </w:rPr>
        <w:t xml:space="preserve"> </w:t>
      </w:r>
      <w:r w:rsidR="00925DED">
        <w:rPr>
          <w:rFonts w:ascii="Arial" w:hAnsi="Arial" w:cs="Arial"/>
        </w:rPr>
        <w:t>za</w:t>
      </w:r>
      <w:r w:rsidR="00925DED">
        <w:rPr>
          <w:rFonts w:ascii="Arial" w:eastAsia="Arial" w:hAnsi="Arial" w:cs="Arial"/>
          <w:color w:val="000000"/>
          <w:lang w:eastAsia="hr-HR"/>
        </w:rPr>
        <w:t xml:space="preserve"> ocjenjivanje</w:t>
      </w:r>
      <w:r w:rsidR="00123F53" w:rsidRPr="00123F53">
        <w:rPr>
          <w:rFonts w:ascii="Arial" w:eastAsia="Arial" w:hAnsi="Arial" w:cs="Arial"/>
          <w:color w:val="000000"/>
          <w:lang w:eastAsia="hr-HR"/>
        </w:rPr>
        <w:t xml:space="preserve"> podnesenih prijedloga</w:t>
      </w:r>
      <w:r w:rsidR="00925DED">
        <w:rPr>
          <w:rFonts w:ascii="Arial" w:eastAsia="Arial" w:hAnsi="Arial" w:cs="Arial"/>
          <w:color w:val="000000"/>
          <w:lang w:eastAsia="hr-HR"/>
        </w:rPr>
        <w:t>:</w:t>
      </w:r>
    </w:p>
    <w:p w14:paraId="25B5C784" w14:textId="77777777" w:rsidR="007347F5" w:rsidRDefault="007347F5" w:rsidP="00123F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eastAsia="hr-HR"/>
        </w:rPr>
      </w:pPr>
    </w:p>
    <w:p w14:paraId="503BB587" w14:textId="77777777" w:rsidR="007347F5" w:rsidRPr="007347F5" w:rsidRDefault="007347F5" w:rsidP="00AD0632">
      <w:pPr>
        <w:pStyle w:val="Bezproreda"/>
        <w:numPr>
          <w:ilvl w:val="0"/>
          <w:numId w:val="24"/>
        </w:numPr>
        <w:rPr>
          <w:rFonts w:ascii="Arial" w:eastAsia="Arial" w:hAnsi="Arial" w:cs="Arial"/>
        </w:rPr>
      </w:pPr>
      <w:r w:rsidRPr="007347F5">
        <w:rPr>
          <w:rFonts w:ascii="Arial" w:eastAsia="Arial" w:hAnsi="Arial" w:cs="Arial"/>
        </w:rPr>
        <w:t>kvaliteta i sadržajna inovativnost ponuđenog programa te razvoj i promidžba tehničke kulture</w:t>
      </w:r>
    </w:p>
    <w:p w14:paraId="1DAFD9EE" w14:textId="77777777" w:rsidR="007347F5" w:rsidRPr="007347F5" w:rsidRDefault="007347F5" w:rsidP="00AD0632">
      <w:pPr>
        <w:pStyle w:val="Bezproreda"/>
        <w:numPr>
          <w:ilvl w:val="0"/>
          <w:numId w:val="24"/>
        </w:numPr>
        <w:rPr>
          <w:rFonts w:ascii="Arial" w:eastAsia="Arial" w:hAnsi="Arial" w:cs="Arial"/>
        </w:rPr>
      </w:pPr>
      <w:r w:rsidRPr="007347F5">
        <w:rPr>
          <w:rFonts w:ascii="Arial" w:eastAsia="Arial" w:hAnsi="Arial" w:cs="Arial"/>
        </w:rPr>
        <w:t>promicanje programa za djecu i mlade</w:t>
      </w:r>
    </w:p>
    <w:p w14:paraId="7E4849C9" w14:textId="77777777" w:rsidR="007347F5" w:rsidRPr="007347F5" w:rsidRDefault="007347F5" w:rsidP="00AD0632">
      <w:pPr>
        <w:pStyle w:val="Bezproreda"/>
        <w:numPr>
          <w:ilvl w:val="0"/>
          <w:numId w:val="24"/>
        </w:numPr>
        <w:rPr>
          <w:rFonts w:ascii="Arial" w:eastAsia="Arial" w:hAnsi="Arial" w:cs="Arial"/>
        </w:rPr>
      </w:pPr>
      <w:r w:rsidRPr="007347F5">
        <w:rPr>
          <w:rFonts w:ascii="Arial" w:eastAsia="Arial" w:hAnsi="Arial" w:cs="Arial"/>
        </w:rPr>
        <w:t>primjena novih tehnologija, partnerstvo, koprodukcije i umrežavanje</w:t>
      </w:r>
    </w:p>
    <w:p w14:paraId="3643AB6A" w14:textId="77777777" w:rsidR="007347F5" w:rsidRPr="007347F5" w:rsidRDefault="007347F5" w:rsidP="00AD0632">
      <w:pPr>
        <w:pStyle w:val="Bezproreda"/>
        <w:numPr>
          <w:ilvl w:val="0"/>
          <w:numId w:val="24"/>
        </w:numPr>
        <w:rPr>
          <w:rFonts w:ascii="Arial" w:eastAsia="Arial" w:hAnsi="Arial" w:cs="Arial"/>
        </w:rPr>
      </w:pPr>
      <w:r w:rsidRPr="007347F5">
        <w:rPr>
          <w:rFonts w:ascii="Arial" w:eastAsia="Arial" w:hAnsi="Arial" w:cs="Arial"/>
        </w:rPr>
        <w:t>poticanja za stvaralački i znanstveni rad, tehničkog odgoja i obrazovanja</w:t>
      </w:r>
    </w:p>
    <w:p w14:paraId="5D13E409" w14:textId="77777777" w:rsidR="007347F5" w:rsidRPr="007347F5" w:rsidRDefault="007347F5" w:rsidP="00AD0632">
      <w:pPr>
        <w:pStyle w:val="Bezproreda"/>
        <w:numPr>
          <w:ilvl w:val="0"/>
          <w:numId w:val="24"/>
        </w:numPr>
        <w:rPr>
          <w:rFonts w:ascii="Arial" w:eastAsia="Arial" w:hAnsi="Arial" w:cs="Arial"/>
        </w:rPr>
      </w:pPr>
      <w:r w:rsidRPr="007347F5">
        <w:rPr>
          <w:rFonts w:ascii="Arial" w:eastAsia="Arial" w:hAnsi="Arial" w:cs="Arial"/>
        </w:rPr>
        <w:t>razvojnih programa u tehničkoj kulturi, osobito znanstvenog i tehničkog opismenjivanja, posebice mladih</w:t>
      </w:r>
    </w:p>
    <w:p w14:paraId="5F202800" w14:textId="77777777" w:rsidR="007347F5" w:rsidRPr="007347F5" w:rsidRDefault="007347F5" w:rsidP="00AD0632">
      <w:pPr>
        <w:pStyle w:val="Bezproreda"/>
        <w:numPr>
          <w:ilvl w:val="0"/>
          <w:numId w:val="24"/>
        </w:numPr>
        <w:rPr>
          <w:rFonts w:ascii="Arial" w:eastAsia="Arial" w:hAnsi="Arial" w:cs="Arial"/>
        </w:rPr>
      </w:pPr>
      <w:r w:rsidRPr="007347F5">
        <w:rPr>
          <w:rFonts w:ascii="Arial" w:eastAsia="Arial" w:hAnsi="Arial" w:cs="Arial"/>
        </w:rPr>
        <w:t>projekti koji naglašavaju rad s publikom te uključuju rad sa specifičnim skupinama/korisnicima</w:t>
      </w:r>
    </w:p>
    <w:p w14:paraId="6FAB7611" w14:textId="77777777" w:rsidR="007347F5" w:rsidRPr="007347F5" w:rsidRDefault="007347F5" w:rsidP="00AD0632">
      <w:pPr>
        <w:pStyle w:val="Bezproreda"/>
        <w:numPr>
          <w:ilvl w:val="0"/>
          <w:numId w:val="24"/>
        </w:numPr>
        <w:rPr>
          <w:rFonts w:ascii="Arial" w:eastAsia="Arial" w:hAnsi="Arial" w:cs="Arial"/>
        </w:rPr>
      </w:pPr>
      <w:r w:rsidRPr="007347F5">
        <w:rPr>
          <w:rFonts w:ascii="Arial" w:eastAsia="Arial" w:hAnsi="Arial" w:cs="Arial"/>
        </w:rPr>
        <w:t>poticanja sklonosti i sposobnosti za tehničko stvaralaštvo zaposlenog pučanstva</w:t>
      </w:r>
    </w:p>
    <w:p w14:paraId="1FDD63DD" w14:textId="77777777" w:rsidR="007347F5" w:rsidRPr="007347F5" w:rsidRDefault="007347F5" w:rsidP="00AD0632">
      <w:pPr>
        <w:pStyle w:val="Bezproreda"/>
        <w:numPr>
          <w:ilvl w:val="0"/>
          <w:numId w:val="24"/>
        </w:numPr>
        <w:rPr>
          <w:rFonts w:ascii="Arial" w:eastAsia="Arial" w:hAnsi="Arial" w:cs="Arial"/>
        </w:rPr>
      </w:pPr>
      <w:r w:rsidRPr="007347F5">
        <w:rPr>
          <w:rFonts w:ascii="Arial" w:eastAsia="Arial" w:hAnsi="Arial" w:cs="Arial"/>
        </w:rPr>
        <w:t>očuvanja kontinuiteta stvaranja iznimno vrijednih tehničkih dostignuća udruge tehničke kulture i pojedinaca</w:t>
      </w:r>
    </w:p>
    <w:p w14:paraId="0B4CC82A" w14:textId="77777777" w:rsidR="007347F5" w:rsidRPr="007347F5" w:rsidRDefault="007347F5" w:rsidP="00AD0632">
      <w:pPr>
        <w:pStyle w:val="Bezproreda"/>
        <w:numPr>
          <w:ilvl w:val="0"/>
          <w:numId w:val="24"/>
        </w:numPr>
        <w:rPr>
          <w:rFonts w:ascii="Arial" w:eastAsia="Arial" w:hAnsi="Arial" w:cs="Arial"/>
        </w:rPr>
      </w:pPr>
      <w:r w:rsidRPr="007347F5">
        <w:rPr>
          <w:rFonts w:ascii="Arial" w:eastAsia="Arial" w:hAnsi="Arial" w:cs="Arial"/>
        </w:rPr>
        <w:t>obnove u domovinskom ratu oštećenih ili uništenih objekata i opreme udruga tehničke kulture</w:t>
      </w:r>
    </w:p>
    <w:p w14:paraId="1BA7B38D" w14:textId="77777777" w:rsidR="007347F5" w:rsidRPr="007347F5" w:rsidRDefault="007347F5" w:rsidP="00AD0632">
      <w:pPr>
        <w:pStyle w:val="Bezproreda"/>
        <w:numPr>
          <w:ilvl w:val="0"/>
          <w:numId w:val="24"/>
        </w:numPr>
        <w:rPr>
          <w:rFonts w:ascii="Arial" w:eastAsia="Arial" w:hAnsi="Arial" w:cs="Arial"/>
        </w:rPr>
      </w:pPr>
      <w:r w:rsidRPr="007347F5">
        <w:rPr>
          <w:rFonts w:ascii="Arial" w:eastAsia="Arial" w:hAnsi="Arial" w:cs="Arial"/>
        </w:rPr>
        <w:t>zaštite kapitalnih objekata tehničke kulture od posebnog značenja za Grad Zadar</w:t>
      </w:r>
    </w:p>
    <w:p w14:paraId="0B9FD5DC" w14:textId="5A75C0B7" w:rsidR="007347F5" w:rsidRPr="007347F5" w:rsidRDefault="007347F5" w:rsidP="00AD0632">
      <w:pPr>
        <w:pStyle w:val="Bezproreda"/>
        <w:numPr>
          <w:ilvl w:val="0"/>
          <w:numId w:val="24"/>
        </w:numPr>
        <w:rPr>
          <w:rFonts w:ascii="Arial" w:eastAsia="Arial" w:hAnsi="Arial" w:cs="Arial"/>
        </w:rPr>
      </w:pPr>
      <w:r w:rsidRPr="007347F5">
        <w:rPr>
          <w:rFonts w:ascii="Arial" w:eastAsia="Arial" w:hAnsi="Arial" w:cs="Arial"/>
        </w:rPr>
        <w:t xml:space="preserve">promicanje </w:t>
      </w:r>
      <w:r w:rsidR="0047794A">
        <w:rPr>
          <w:rFonts w:ascii="Arial" w:eastAsia="Arial" w:hAnsi="Arial" w:cs="Arial"/>
        </w:rPr>
        <w:t xml:space="preserve">tehničke </w:t>
      </w:r>
      <w:r w:rsidRPr="007347F5">
        <w:rPr>
          <w:rFonts w:ascii="Arial" w:eastAsia="Arial" w:hAnsi="Arial" w:cs="Arial"/>
        </w:rPr>
        <w:t>kulture na lokalnoj, nacionalnoj razini</w:t>
      </w:r>
      <w:r w:rsidR="0047794A">
        <w:rPr>
          <w:rFonts w:ascii="Arial" w:eastAsia="Arial" w:hAnsi="Arial" w:cs="Arial"/>
        </w:rPr>
        <w:t xml:space="preserve"> i u svijetu te uključenost u  </w:t>
      </w:r>
      <w:r w:rsidRPr="007347F5">
        <w:rPr>
          <w:rFonts w:ascii="Arial" w:eastAsia="Arial" w:hAnsi="Arial" w:cs="Arial"/>
        </w:rPr>
        <w:t>europske i međunarodne mreže i projekte</w:t>
      </w:r>
    </w:p>
    <w:p w14:paraId="0DDBFDCA" w14:textId="77777777" w:rsidR="007347F5" w:rsidRPr="007347F5" w:rsidRDefault="007347F5" w:rsidP="00AD0632">
      <w:pPr>
        <w:pStyle w:val="Bezproreda"/>
        <w:numPr>
          <w:ilvl w:val="0"/>
          <w:numId w:val="24"/>
        </w:numPr>
        <w:rPr>
          <w:rFonts w:ascii="Arial" w:eastAsia="Arial" w:hAnsi="Arial" w:cs="Arial"/>
        </w:rPr>
      </w:pPr>
      <w:r w:rsidRPr="007347F5">
        <w:rPr>
          <w:rFonts w:ascii="Arial" w:eastAsia="Arial" w:hAnsi="Arial" w:cs="Arial"/>
        </w:rPr>
        <w:t>međunarodne afirmacije postignuća u tehničkoj kulturi od značaja za Grad Zadar, i od nacionalnog značaja</w:t>
      </w:r>
    </w:p>
    <w:p w14:paraId="4BA3EFF2" w14:textId="77777777" w:rsidR="007347F5" w:rsidRPr="007347F5" w:rsidRDefault="007347F5" w:rsidP="00AD0632">
      <w:pPr>
        <w:pStyle w:val="Bezproreda"/>
        <w:numPr>
          <w:ilvl w:val="0"/>
          <w:numId w:val="24"/>
        </w:numPr>
        <w:rPr>
          <w:rFonts w:ascii="Arial" w:eastAsia="Arial" w:hAnsi="Arial" w:cs="Arial"/>
        </w:rPr>
      </w:pPr>
      <w:r w:rsidRPr="007347F5">
        <w:rPr>
          <w:rFonts w:ascii="Arial" w:eastAsia="Arial" w:hAnsi="Arial" w:cs="Arial"/>
        </w:rPr>
        <w:t>ekonomičnost i dugoročnost programa</w:t>
      </w:r>
    </w:p>
    <w:p w14:paraId="6B38EE47" w14:textId="77777777" w:rsidR="007347F5" w:rsidRPr="007347F5" w:rsidRDefault="007347F5" w:rsidP="00AD0632">
      <w:pPr>
        <w:pStyle w:val="Bezproreda"/>
        <w:numPr>
          <w:ilvl w:val="0"/>
          <w:numId w:val="24"/>
        </w:numPr>
        <w:rPr>
          <w:rFonts w:ascii="Arial" w:eastAsia="Arial" w:hAnsi="Arial" w:cs="Arial"/>
        </w:rPr>
      </w:pPr>
      <w:r w:rsidRPr="007347F5">
        <w:rPr>
          <w:rFonts w:ascii="Arial" w:eastAsia="Arial" w:hAnsi="Arial" w:cs="Arial"/>
        </w:rPr>
        <w:t>podrška jedinica lokalne i područne (regionalne) samouprave u ostvarivanju  programa</w:t>
      </w:r>
    </w:p>
    <w:p w14:paraId="021A120F" w14:textId="77777777" w:rsidR="007347F5" w:rsidRPr="007347F5" w:rsidRDefault="007347F5" w:rsidP="00AD0632">
      <w:pPr>
        <w:pStyle w:val="Bezproreda"/>
        <w:numPr>
          <w:ilvl w:val="0"/>
          <w:numId w:val="24"/>
        </w:numPr>
        <w:rPr>
          <w:rFonts w:ascii="Arial" w:eastAsia="Arial" w:hAnsi="Arial" w:cs="Arial"/>
        </w:rPr>
      </w:pPr>
      <w:r w:rsidRPr="007347F5">
        <w:rPr>
          <w:rFonts w:ascii="Arial" w:eastAsia="Arial" w:hAnsi="Arial" w:cs="Arial"/>
        </w:rPr>
        <w:t>podrška međunarodnih vladinih i nevladinih organizacija u ostvarivanju programa</w:t>
      </w:r>
    </w:p>
    <w:p w14:paraId="241EF8E8" w14:textId="71AACF42" w:rsidR="007347F5" w:rsidRPr="007347F5" w:rsidRDefault="007347F5" w:rsidP="00AD0632">
      <w:pPr>
        <w:pStyle w:val="Bezproreda"/>
        <w:numPr>
          <w:ilvl w:val="0"/>
          <w:numId w:val="24"/>
        </w:numPr>
        <w:rPr>
          <w:rFonts w:ascii="Arial" w:eastAsia="Arial" w:hAnsi="Arial" w:cs="Arial"/>
        </w:rPr>
      </w:pPr>
      <w:r w:rsidRPr="007347F5">
        <w:rPr>
          <w:rFonts w:ascii="Arial" w:eastAsia="Arial" w:hAnsi="Arial" w:cs="Arial"/>
        </w:rPr>
        <w:t>financijska potpora iz drugih izvora.</w:t>
      </w:r>
    </w:p>
    <w:p w14:paraId="533F9CB8" w14:textId="77777777" w:rsidR="007347F5" w:rsidRPr="00123F53" w:rsidRDefault="007347F5" w:rsidP="00123F53">
      <w:pPr>
        <w:spacing w:after="0" w:line="240" w:lineRule="auto"/>
        <w:ind w:left="1134"/>
        <w:jc w:val="both"/>
        <w:rPr>
          <w:rFonts w:ascii="Arial" w:eastAsia="Times New Roman" w:hAnsi="Arial" w:cs="Arial"/>
          <w:lang w:eastAsia="hr-HR"/>
        </w:rPr>
      </w:pPr>
    </w:p>
    <w:p w14:paraId="58AA7148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1DC8AF20" w14:textId="475462BD" w:rsidR="00100608" w:rsidRPr="00100608" w:rsidRDefault="00100608" w:rsidP="00AD0632">
      <w:pPr>
        <w:pStyle w:val="Naslov2"/>
        <w:numPr>
          <w:ilvl w:val="1"/>
          <w:numId w:val="25"/>
        </w:numPr>
      </w:pPr>
      <w:bookmarkStart w:id="4" w:name="_Toc112231938"/>
      <w:r w:rsidRPr="00100608">
        <w:t>Planirani iznosi i ukupna vrijednost Poziva</w:t>
      </w:r>
      <w:bookmarkEnd w:id="4"/>
    </w:p>
    <w:p w14:paraId="36F31B8B" w14:textId="5B0092A2" w:rsidR="00100608" w:rsidRPr="007F7E49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Ukupna pla</w:t>
      </w:r>
      <w:r w:rsidR="00544049">
        <w:rPr>
          <w:rFonts w:ascii="Arial" w:hAnsi="Arial" w:cs="Arial"/>
        </w:rPr>
        <w:t>nirana vrijednost Poziva za 2025</w:t>
      </w:r>
      <w:r w:rsidRPr="00100608">
        <w:rPr>
          <w:rFonts w:ascii="Arial" w:hAnsi="Arial" w:cs="Arial"/>
        </w:rPr>
        <w:t xml:space="preserve">. godinu je </w:t>
      </w:r>
      <w:r w:rsidR="00566909">
        <w:rPr>
          <w:rFonts w:ascii="Arial" w:hAnsi="Arial" w:cs="Arial"/>
        </w:rPr>
        <w:t>8</w:t>
      </w:r>
      <w:r w:rsidR="00925DED" w:rsidRPr="007F7E49">
        <w:rPr>
          <w:rFonts w:ascii="Arial" w:hAnsi="Arial" w:cs="Arial"/>
        </w:rPr>
        <w:t>0</w:t>
      </w:r>
      <w:r w:rsidRPr="007F7E49">
        <w:rPr>
          <w:rFonts w:ascii="Arial" w:hAnsi="Arial" w:cs="Arial"/>
        </w:rPr>
        <w:t xml:space="preserve">.000,00 </w:t>
      </w:r>
      <w:r w:rsidR="00CB4BFE">
        <w:rPr>
          <w:rFonts w:ascii="Arial" w:hAnsi="Arial" w:cs="Arial"/>
        </w:rPr>
        <w:t>eura</w:t>
      </w:r>
      <w:r w:rsidRPr="007F7E49">
        <w:rPr>
          <w:rFonts w:ascii="Arial" w:hAnsi="Arial" w:cs="Arial"/>
        </w:rPr>
        <w:t>.</w:t>
      </w:r>
    </w:p>
    <w:p w14:paraId="120E5FA9" w14:textId="77777777" w:rsidR="00100608" w:rsidRPr="007F7E49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4C788C6B" w14:textId="63EC641E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7F7E49">
        <w:rPr>
          <w:rFonts w:ascii="Arial" w:hAnsi="Arial" w:cs="Arial"/>
        </w:rPr>
        <w:t>Najmanji iznos traženih sredstava za financiranje projekt</w:t>
      </w:r>
      <w:r w:rsidR="00142C3B" w:rsidRPr="007F7E49">
        <w:rPr>
          <w:rFonts w:ascii="Arial" w:hAnsi="Arial" w:cs="Arial"/>
        </w:rPr>
        <w:t xml:space="preserve">a je </w:t>
      </w:r>
      <w:r w:rsidR="00566909">
        <w:rPr>
          <w:rFonts w:ascii="Arial" w:hAnsi="Arial" w:cs="Arial"/>
        </w:rPr>
        <w:t>398</w:t>
      </w:r>
      <w:r w:rsidR="007F7E49" w:rsidRPr="007F7E49">
        <w:rPr>
          <w:rFonts w:ascii="Arial" w:hAnsi="Arial" w:cs="Arial"/>
        </w:rPr>
        <w:t xml:space="preserve">,00 </w:t>
      </w:r>
      <w:r w:rsidR="00CB4BFE">
        <w:rPr>
          <w:rFonts w:ascii="Arial" w:hAnsi="Arial" w:cs="Arial"/>
        </w:rPr>
        <w:t>eura</w:t>
      </w:r>
      <w:r w:rsidR="002A2B7B">
        <w:rPr>
          <w:rFonts w:ascii="Arial" w:hAnsi="Arial" w:cs="Arial"/>
        </w:rPr>
        <w:t xml:space="preserve">, a najveći </w:t>
      </w:r>
      <w:r w:rsidR="00566909">
        <w:rPr>
          <w:rFonts w:ascii="Arial" w:hAnsi="Arial" w:cs="Arial"/>
        </w:rPr>
        <w:t>45</w:t>
      </w:r>
      <w:r w:rsidRPr="007F7E49">
        <w:rPr>
          <w:rFonts w:ascii="Arial" w:hAnsi="Arial" w:cs="Arial"/>
        </w:rPr>
        <w:t xml:space="preserve">.000,00 </w:t>
      </w:r>
      <w:r w:rsidR="00CB4BFE">
        <w:rPr>
          <w:rFonts w:ascii="Arial" w:hAnsi="Arial" w:cs="Arial"/>
        </w:rPr>
        <w:t>eura</w:t>
      </w:r>
      <w:r w:rsidRPr="007F7E49">
        <w:rPr>
          <w:rFonts w:ascii="Arial" w:hAnsi="Arial" w:cs="Arial"/>
        </w:rPr>
        <w:t>.</w:t>
      </w:r>
    </w:p>
    <w:p w14:paraId="47AFBD49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3BFD803F" w14:textId="6CBF303C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Planira se ugovoriti dodjela fina</w:t>
      </w:r>
      <w:r w:rsidR="00142C3B">
        <w:rPr>
          <w:rFonts w:ascii="Arial" w:hAnsi="Arial" w:cs="Arial"/>
        </w:rPr>
        <w:t>ncijskih sredstava za okvirno 15</w:t>
      </w:r>
      <w:r w:rsidRPr="00100608">
        <w:rPr>
          <w:rFonts w:ascii="Arial" w:hAnsi="Arial" w:cs="Arial"/>
        </w:rPr>
        <w:t xml:space="preserve"> programa/projekata.</w:t>
      </w:r>
    </w:p>
    <w:p w14:paraId="072DCBDA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02F2314E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205A3F46" w14:textId="3B25B694" w:rsidR="00100608" w:rsidRPr="00100608" w:rsidRDefault="00100608" w:rsidP="00AD0632">
      <w:pPr>
        <w:pStyle w:val="Naslov2"/>
        <w:numPr>
          <w:ilvl w:val="0"/>
          <w:numId w:val="25"/>
        </w:numPr>
      </w:pPr>
      <w:bookmarkStart w:id="5" w:name="_Toc112231939"/>
      <w:r w:rsidRPr="00100608">
        <w:lastRenderedPageBreak/>
        <w:t>PRIHVATLJIVI PRIJAVITELJI, PARTNERI I TROŠKOVI</w:t>
      </w:r>
      <w:bookmarkEnd w:id="5"/>
    </w:p>
    <w:p w14:paraId="413A3447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  <w:b/>
        </w:rPr>
      </w:pPr>
    </w:p>
    <w:p w14:paraId="70F45C16" w14:textId="7F242618" w:rsidR="00100608" w:rsidRPr="00100608" w:rsidRDefault="0057673F" w:rsidP="0057673F">
      <w:pPr>
        <w:pStyle w:val="Naslov2"/>
      </w:pPr>
      <w:bookmarkStart w:id="6" w:name="_Toc112231940"/>
      <w:r>
        <w:t xml:space="preserve">2.1. </w:t>
      </w:r>
      <w:r w:rsidR="00100608" w:rsidRPr="00100608">
        <w:t>Prihvatljivi prijavitelji</w:t>
      </w:r>
      <w:bookmarkEnd w:id="6"/>
    </w:p>
    <w:p w14:paraId="0AE89240" w14:textId="77777777" w:rsidR="004B5F59" w:rsidRPr="00775220" w:rsidRDefault="004B5F59" w:rsidP="004B5F59">
      <w:pPr>
        <w:pStyle w:val="Bezproreda"/>
        <w:jc w:val="both"/>
        <w:rPr>
          <w:rFonts w:ascii="Arial" w:hAnsi="Arial" w:cs="Arial"/>
        </w:rPr>
      </w:pPr>
      <w:r w:rsidRPr="00775220">
        <w:rPr>
          <w:rFonts w:ascii="Arial" w:hAnsi="Arial" w:cs="Arial"/>
        </w:rPr>
        <w:t>Pravo podnošenja prijava po ovom Pozivu imaju:</w:t>
      </w:r>
    </w:p>
    <w:p w14:paraId="173F47EB" w14:textId="77777777" w:rsidR="004B5F59" w:rsidRPr="00775220" w:rsidRDefault="004B5F59" w:rsidP="00AD0632">
      <w:pPr>
        <w:pStyle w:val="Bezproreda"/>
        <w:numPr>
          <w:ilvl w:val="0"/>
          <w:numId w:val="1"/>
        </w:numPr>
        <w:ind w:left="1134" w:hanging="283"/>
        <w:jc w:val="both"/>
        <w:rPr>
          <w:rFonts w:ascii="Arial" w:hAnsi="Arial" w:cs="Arial"/>
        </w:rPr>
      </w:pPr>
      <w:r w:rsidRPr="00775220">
        <w:rPr>
          <w:rFonts w:ascii="Arial" w:hAnsi="Arial" w:cs="Arial"/>
        </w:rPr>
        <w:t>javne ustanove, fizičke i druge pravne osobe koje obavljaju djelatnosti u</w:t>
      </w:r>
      <w:r>
        <w:rPr>
          <w:rFonts w:ascii="Arial" w:hAnsi="Arial" w:cs="Arial"/>
        </w:rPr>
        <w:t xml:space="preserve"> tehničkoj</w:t>
      </w:r>
      <w:r w:rsidRPr="00775220">
        <w:rPr>
          <w:rFonts w:ascii="Arial" w:hAnsi="Arial" w:cs="Arial"/>
        </w:rPr>
        <w:t xml:space="preserve"> kulturi na području Grada Zadra</w:t>
      </w:r>
    </w:p>
    <w:p w14:paraId="71B6C259" w14:textId="77777777" w:rsidR="004B5F59" w:rsidRPr="00775220" w:rsidRDefault="004B5F59" w:rsidP="00AD0632">
      <w:pPr>
        <w:pStyle w:val="Bezproreda"/>
        <w:numPr>
          <w:ilvl w:val="0"/>
          <w:numId w:val="1"/>
        </w:numPr>
        <w:ind w:left="1134" w:hanging="283"/>
        <w:jc w:val="both"/>
        <w:rPr>
          <w:rFonts w:ascii="Arial" w:hAnsi="Arial" w:cs="Arial"/>
        </w:rPr>
      </w:pPr>
      <w:r w:rsidRPr="00775220">
        <w:rPr>
          <w:rFonts w:ascii="Arial" w:hAnsi="Arial" w:cs="Arial"/>
        </w:rPr>
        <w:t>udruge upisane u Registar udruga Republike Hrvatske, odnosno organizacije upisane u drugi odgovarajući registar, koje su se svojim statutom opredijelile za obavljanje djelatnosti i aktivnosti u</w:t>
      </w:r>
      <w:r>
        <w:rPr>
          <w:rFonts w:ascii="Arial" w:hAnsi="Arial" w:cs="Arial"/>
        </w:rPr>
        <w:t xml:space="preserve"> tehničkoj</w:t>
      </w:r>
      <w:r w:rsidRPr="00775220">
        <w:rPr>
          <w:rFonts w:ascii="Arial" w:hAnsi="Arial" w:cs="Arial"/>
        </w:rPr>
        <w:t xml:space="preserve"> kulturi te koje svojim djelovanjem promiču uvjerenja i ciljeve koji nisu u suprotnosti s Ustavom i zakonom.</w:t>
      </w:r>
    </w:p>
    <w:p w14:paraId="75E1F0A6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77D9F8E7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  <w:b/>
        </w:rPr>
      </w:pPr>
      <w:r w:rsidRPr="00100608">
        <w:rPr>
          <w:rFonts w:ascii="Arial" w:hAnsi="Arial" w:cs="Arial"/>
          <w:b/>
        </w:rPr>
        <w:t>Pravo podnošenja prijava</w:t>
      </w:r>
      <w:r w:rsidRPr="00100608">
        <w:rPr>
          <w:rFonts w:ascii="Arial" w:hAnsi="Arial" w:cs="Arial"/>
        </w:rPr>
        <w:t xml:space="preserve"> po ovom Pozivu </w:t>
      </w:r>
      <w:r w:rsidRPr="00100608">
        <w:rPr>
          <w:rFonts w:ascii="Arial" w:hAnsi="Arial" w:cs="Arial"/>
          <w:b/>
        </w:rPr>
        <w:t>nemaju:</w:t>
      </w:r>
    </w:p>
    <w:p w14:paraId="002EA5A4" w14:textId="3737DF85" w:rsidR="00100608" w:rsidRPr="00100608" w:rsidRDefault="00100608" w:rsidP="00AD063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 xml:space="preserve">Pravne osobe koje nisu izvršile zakonsku obvezu </w:t>
      </w:r>
      <w:r w:rsidR="0070089A">
        <w:rPr>
          <w:rFonts w:ascii="Arial" w:hAnsi="Arial" w:cs="Arial"/>
        </w:rPr>
        <w:t>podnošenja izvješća FINI za 2023</w:t>
      </w:r>
      <w:r w:rsidRPr="00100608">
        <w:rPr>
          <w:rFonts w:ascii="Arial" w:hAnsi="Arial" w:cs="Arial"/>
        </w:rPr>
        <w:t>. godinu.</w:t>
      </w:r>
    </w:p>
    <w:p w14:paraId="18953177" w14:textId="77777777" w:rsidR="00100608" w:rsidRPr="00100608" w:rsidRDefault="00100608" w:rsidP="00AD063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Korisnik financiranja koji nije ispunio obveze izvještavanja utvrđene ugovorom o financiranju programa/projekta te će mu, temeljem članka 48. stavka 8</w:t>
      </w:r>
      <w:r w:rsidRPr="00100608">
        <w:rPr>
          <w:rFonts w:ascii="Arial" w:hAnsi="Arial" w:cs="Arial"/>
          <w:i/>
        </w:rPr>
        <w:t>. Uredbe o kriterijima, mjerilima i postupcima financiranja i ugovaranja programa i projekata od interesa za opće dobro koje provode udruge</w:t>
      </w:r>
      <w:r w:rsidRPr="00100608">
        <w:rPr>
          <w:rFonts w:ascii="Arial" w:hAnsi="Arial" w:cs="Arial"/>
        </w:rPr>
        <w:t xml:space="preserve">, davatelj financijskih sredstava uskratiti financiranje iz javnih izvora u odnosu na taj ugovor, kao i prijavu na drugi javni natječaj u razdoblju od dvije (2) godine od utvrđivanja povrede ugovora. </w:t>
      </w:r>
    </w:p>
    <w:p w14:paraId="2E974E24" w14:textId="77777777" w:rsidR="00100608" w:rsidRPr="00100608" w:rsidRDefault="00100608" w:rsidP="00AD063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Korisnik financiranja koji nije vratio sredstva Gradu Zadru, te će Grad, temeljem članka 62. Pravilnika o financiranju javnih potreba sredstvima proračuna Grada Zadra, donijeti odluku da prijave tog prijavitelja koje pristignu na natječaj, u naredne dvije (2) godine ne uzme u razmatranje.</w:t>
      </w:r>
    </w:p>
    <w:p w14:paraId="7D9D8DDA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2057E141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Iz postupka odabira, u bilo kojoj fazi provedbe ovog Poziva, bit će isključeni prijavitelji za koje se utvrdi da su u prijavnom obrascu i/ili popratnoj dokumentaciji dali lažne, nevjerodostojne ili nepotpune izjave, podatke, informacije i dokumentaciju.</w:t>
      </w:r>
    </w:p>
    <w:p w14:paraId="6669343B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6D05AF6C" w14:textId="28D6619A" w:rsidR="00100608" w:rsidRPr="00100608" w:rsidRDefault="0057673F" w:rsidP="0057673F">
      <w:pPr>
        <w:pStyle w:val="Naslov2"/>
      </w:pPr>
      <w:bookmarkStart w:id="7" w:name="_Toc112231941"/>
      <w:r>
        <w:t xml:space="preserve">2.2. </w:t>
      </w:r>
      <w:r w:rsidR="00100608" w:rsidRPr="00100608">
        <w:t>Prihvatljivi partneri</w:t>
      </w:r>
      <w:bookmarkEnd w:id="7"/>
    </w:p>
    <w:p w14:paraId="0E27A2F8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U ostvarenju programa/projekta partnerstvo je poželjno. U slučaju postojanja partnerstva, prijavitelj, uz prijavnicu, prilaže odgovarajući dokaz o istome.</w:t>
      </w:r>
    </w:p>
    <w:p w14:paraId="21A3CAC1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23A60C9B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Odgovornost za provedbu programa/projekta, namjensko korištenje sredstava i pravodobnu dostavu potrebnih izvješća Gradu Zadru, snosi potpisnik Ugovora.</w:t>
      </w:r>
    </w:p>
    <w:p w14:paraId="343E5C84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5770155C" w14:textId="436B2697" w:rsidR="00100608" w:rsidRPr="00100608" w:rsidRDefault="0057673F" w:rsidP="0057673F">
      <w:pPr>
        <w:pStyle w:val="Naslov2"/>
      </w:pPr>
      <w:bookmarkStart w:id="8" w:name="_Toc112231942"/>
      <w:r>
        <w:t xml:space="preserve">2.3. </w:t>
      </w:r>
      <w:r w:rsidR="00100608" w:rsidRPr="00100608">
        <w:t>Prihvatljive aktivnosti i lokacija</w:t>
      </w:r>
      <w:bookmarkEnd w:id="8"/>
    </w:p>
    <w:p w14:paraId="01F0495C" w14:textId="72EE368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Prihvatljivim aktivnostima smatraju se svrsishodne aktivnosti u realizaciji programa unutar utvrđenih područja</w:t>
      </w:r>
      <w:r w:rsidR="004B5F59">
        <w:rPr>
          <w:rFonts w:ascii="Arial" w:hAnsi="Arial" w:cs="Arial"/>
        </w:rPr>
        <w:t>/grana</w:t>
      </w:r>
      <w:r w:rsidRPr="00100608">
        <w:rPr>
          <w:rFonts w:ascii="Arial" w:hAnsi="Arial" w:cs="Arial"/>
        </w:rPr>
        <w:t xml:space="preserve"> Poziva – točka 1.2. </w:t>
      </w:r>
    </w:p>
    <w:p w14:paraId="7A3B0737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4590BD0C" w14:textId="5250D4DA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lastRenderedPageBreak/>
        <w:t>U skladu s općim ciljevima Poziva, glavne aktivnosti, tj. aktivnosti ponude programa</w:t>
      </w:r>
      <w:r w:rsidR="004B5F59">
        <w:rPr>
          <w:rFonts w:ascii="Arial" w:hAnsi="Arial" w:cs="Arial"/>
        </w:rPr>
        <w:t xml:space="preserve"> različitih područja i grana tehničke kulture</w:t>
      </w:r>
      <w:r w:rsidRPr="00100608">
        <w:rPr>
          <w:rFonts w:ascii="Arial" w:hAnsi="Arial" w:cs="Arial"/>
        </w:rPr>
        <w:t xml:space="preserve">, moraju se odvijati na području grada Zadra, osim za </w:t>
      </w:r>
      <w:r w:rsidR="004B5F59">
        <w:rPr>
          <w:rFonts w:ascii="Arial" w:hAnsi="Arial" w:cs="Arial"/>
        </w:rPr>
        <w:t xml:space="preserve">međugradske i </w:t>
      </w:r>
      <w:r w:rsidRPr="00100608">
        <w:rPr>
          <w:rFonts w:ascii="Arial" w:hAnsi="Arial" w:cs="Arial"/>
        </w:rPr>
        <w:t xml:space="preserve">međunarodne suradnje kojima se </w:t>
      </w:r>
      <w:r w:rsidR="004B5F59">
        <w:rPr>
          <w:rFonts w:ascii="Arial" w:hAnsi="Arial" w:cs="Arial"/>
        </w:rPr>
        <w:t>tehnička kultura Zadra promiče</w:t>
      </w:r>
      <w:r w:rsidRPr="00100608">
        <w:rPr>
          <w:rFonts w:ascii="Arial" w:hAnsi="Arial" w:cs="Arial"/>
        </w:rPr>
        <w:t xml:space="preserve"> u </w:t>
      </w:r>
      <w:r w:rsidR="004B5F59">
        <w:rPr>
          <w:rFonts w:ascii="Arial" w:hAnsi="Arial" w:cs="Arial"/>
        </w:rPr>
        <w:t xml:space="preserve">RH i </w:t>
      </w:r>
      <w:r w:rsidRPr="00100608">
        <w:rPr>
          <w:rFonts w:ascii="Arial" w:hAnsi="Arial" w:cs="Arial"/>
        </w:rPr>
        <w:t xml:space="preserve">inozemstvu. </w:t>
      </w:r>
    </w:p>
    <w:p w14:paraId="5CB14DB3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18FEABCA" w14:textId="00B439F0" w:rsidR="00100608" w:rsidRPr="00100608" w:rsidRDefault="0057673F" w:rsidP="0057673F">
      <w:pPr>
        <w:pStyle w:val="Naslov2"/>
      </w:pPr>
      <w:bookmarkStart w:id="9" w:name="_Toc112231943"/>
      <w:r>
        <w:t xml:space="preserve">2.4. </w:t>
      </w:r>
      <w:r w:rsidR="00100608" w:rsidRPr="00100608">
        <w:t>Prihvatljivi troškovi</w:t>
      </w:r>
      <w:bookmarkEnd w:id="9"/>
    </w:p>
    <w:p w14:paraId="7D111D1A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Prihvatljivim troškovima smatrat će se isključivo troškovi:</w:t>
      </w:r>
    </w:p>
    <w:p w14:paraId="14965B8B" w14:textId="77777777" w:rsidR="00100608" w:rsidRPr="00100608" w:rsidRDefault="00100608" w:rsidP="00100608">
      <w:pPr>
        <w:spacing w:after="0" w:line="240" w:lineRule="auto"/>
        <w:ind w:left="426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-</w:t>
      </w:r>
      <w:r w:rsidRPr="00100608">
        <w:rPr>
          <w:rFonts w:ascii="Arial" w:hAnsi="Arial" w:cs="Arial"/>
        </w:rPr>
        <w:tab/>
        <w:t>neophodni za provedbu programa koji je predmet dodjele financijskih sredstava</w:t>
      </w:r>
    </w:p>
    <w:p w14:paraId="6742A8F4" w14:textId="77777777" w:rsidR="00100608" w:rsidRPr="00100608" w:rsidRDefault="00100608" w:rsidP="00100608">
      <w:pPr>
        <w:spacing w:after="0" w:line="240" w:lineRule="auto"/>
        <w:ind w:left="426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-</w:t>
      </w:r>
      <w:r w:rsidRPr="00100608">
        <w:rPr>
          <w:rFonts w:ascii="Arial" w:hAnsi="Arial" w:cs="Arial"/>
        </w:rPr>
        <w:tab/>
        <w:t>navedeni u ukupnom predviđenom proračunu programa/projekta</w:t>
      </w:r>
    </w:p>
    <w:p w14:paraId="03588118" w14:textId="77777777" w:rsidR="00100608" w:rsidRPr="00100608" w:rsidRDefault="00100608" w:rsidP="00100608">
      <w:p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-</w:t>
      </w:r>
      <w:r w:rsidRPr="00100608">
        <w:rPr>
          <w:rFonts w:ascii="Arial" w:hAnsi="Arial" w:cs="Arial"/>
        </w:rPr>
        <w:tab/>
        <w:t>nastali od strane korisnika u razdoblju provedbe programa, u skladu s ugovorom mogu biti identificirani i provjereni, i računovodstveno su evidentirani kod korisnika financiranja, prema važećim propisima o računovodstvu neprofitnih organizacija</w:t>
      </w:r>
    </w:p>
    <w:p w14:paraId="755D3122" w14:textId="77777777" w:rsidR="00100608" w:rsidRPr="00100608" w:rsidRDefault="00100608" w:rsidP="00AD063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 xml:space="preserve">troškovi koji su umjereni, opravdani i u skladu sa zahtjevima racionalnog financijskog upravljanja, sukladno načelima ekonomičnosti i učinkovitosti. </w:t>
      </w:r>
    </w:p>
    <w:p w14:paraId="1332E721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22D9A78B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Pojedini troškovi navedeni u proračunu programa moraju se temeljiti na realnoj cijeni, odnosno procjeni.</w:t>
      </w:r>
    </w:p>
    <w:p w14:paraId="12FD4F13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1ACF3BA2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Proračun programa mora biti planiran ekonomično i učinkovito. Navedeni troškovi moraju biti neophodni za provedbu programa.</w:t>
      </w:r>
    </w:p>
    <w:p w14:paraId="1B2F8461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08F63E81" w14:textId="77777777" w:rsidR="00100608" w:rsidRPr="00100608" w:rsidRDefault="00100608" w:rsidP="00100608">
      <w:pPr>
        <w:spacing w:after="0" w:line="240" w:lineRule="auto"/>
        <w:ind w:left="284"/>
        <w:jc w:val="both"/>
        <w:rPr>
          <w:rFonts w:ascii="Arial" w:hAnsi="Arial" w:cs="Arial"/>
          <w:b/>
          <w:color w:val="FF0000"/>
        </w:rPr>
      </w:pPr>
      <w:r w:rsidRPr="00100608">
        <w:rPr>
          <w:rFonts w:ascii="Arial" w:hAnsi="Arial" w:cs="Arial"/>
          <w:b/>
        </w:rPr>
        <w:t xml:space="preserve">Pregled vrsta prihvatljivih troškova </w:t>
      </w:r>
    </w:p>
    <w:p w14:paraId="69C8965B" w14:textId="77777777" w:rsidR="00100608" w:rsidRPr="00100608" w:rsidRDefault="00100608" w:rsidP="00100608">
      <w:pPr>
        <w:spacing w:after="0" w:line="240" w:lineRule="auto"/>
        <w:ind w:left="360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Vrsta prihvatljivih troškova u realizaciji programa:</w:t>
      </w:r>
    </w:p>
    <w:p w14:paraId="4F3D0370" w14:textId="77777777" w:rsidR="00100608" w:rsidRPr="00100608" w:rsidRDefault="00100608" w:rsidP="00AD0632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nabava uredskog i ostalog potrošnog materijala neophodnog za ostvarenje Programa</w:t>
      </w:r>
    </w:p>
    <w:p w14:paraId="72B9CC7B" w14:textId="77777777" w:rsidR="00100608" w:rsidRPr="00100608" w:rsidRDefault="00100608" w:rsidP="00AD0632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troškovi prijevoza i/ili javnog prijevoza</w:t>
      </w:r>
    </w:p>
    <w:p w14:paraId="5CE680FE" w14:textId="77777777" w:rsidR="00100608" w:rsidRPr="00100608" w:rsidRDefault="00100608" w:rsidP="00AD0632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troškovi tiskanja, medijskog oglašavanja i promidžbe</w:t>
      </w:r>
    </w:p>
    <w:p w14:paraId="11EF8949" w14:textId="77777777" w:rsidR="00100608" w:rsidRPr="00100608" w:rsidRDefault="00100608" w:rsidP="00AD0632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najam prostora i opreme</w:t>
      </w:r>
    </w:p>
    <w:p w14:paraId="2D727669" w14:textId="77777777" w:rsidR="00100608" w:rsidRPr="00100608" w:rsidRDefault="00100608" w:rsidP="00AD0632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honorari i autorski honorari</w:t>
      </w:r>
    </w:p>
    <w:p w14:paraId="1B355929" w14:textId="77777777" w:rsidR="00100608" w:rsidRPr="00100608" w:rsidRDefault="00100608" w:rsidP="00AD0632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troškovi autorskih prava</w:t>
      </w:r>
    </w:p>
    <w:p w14:paraId="68AA4A84" w14:textId="77777777" w:rsidR="00100608" w:rsidRPr="00100608" w:rsidRDefault="00100608" w:rsidP="00AD0632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troškovi reprezentacije u maksimalnom iznosu od 10% od odobrenog iznosa, isključivo za troškove domjenka organiziranog u okviru prigodnog druženja u povodu svečanog otvorenja događanja, premijere predstave i slično</w:t>
      </w:r>
    </w:p>
    <w:p w14:paraId="67F994E0" w14:textId="77777777" w:rsidR="00100608" w:rsidRPr="00100608" w:rsidRDefault="00100608" w:rsidP="00AD0632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troškovi smještaja i/ili prehrane isključivo za višednevne i međunarodne programe</w:t>
      </w:r>
    </w:p>
    <w:p w14:paraId="6CD136EE" w14:textId="77777777" w:rsidR="00100608" w:rsidRPr="00100608" w:rsidRDefault="00100608" w:rsidP="00AD0632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ostali neophodni troškovi neposredno povezani s provedbom programa.</w:t>
      </w:r>
    </w:p>
    <w:p w14:paraId="31353555" w14:textId="77777777" w:rsidR="00100608" w:rsidRPr="00100608" w:rsidRDefault="00100608" w:rsidP="00100608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532446E" w14:textId="29DB057B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Osim izravnih, Korisniku sredstava može se odobriti i pokrivanje dijela neizravnih troškova kao što su: energija, voda, uredski materijal, sitan inventar, telefon, pošta i drugi indirektni troškovi koji nisu povezani isključivo sa provedbom programa, u maksimalnom iznosu od 20% ukupnog odobrenog iznosa financiranja iz proračuna Grada.</w:t>
      </w:r>
    </w:p>
    <w:p w14:paraId="38F7425C" w14:textId="77777777" w:rsidR="00772099" w:rsidRPr="00492BF2" w:rsidRDefault="00772099" w:rsidP="00772099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732466D2" w14:textId="1D1F5FD1" w:rsidR="00100608" w:rsidRPr="00100608" w:rsidRDefault="0057673F" w:rsidP="0057673F">
      <w:pPr>
        <w:pStyle w:val="Naslov2"/>
      </w:pPr>
      <w:bookmarkStart w:id="10" w:name="_Toc112231944"/>
      <w:r>
        <w:t xml:space="preserve">2.5. </w:t>
      </w:r>
      <w:r w:rsidR="00100608" w:rsidRPr="00100608">
        <w:t>Neprihvatljivi troškovi</w:t>
      </w:r>
      <w:bookmarkEnd w:id="10"/>
    </w:p>
    <w:p w14:paraId="568979FA" w14:textId="77777777" w:rsidR="00100608" w:rsidRPr="00100608" w:rsidRDefault="00100608" w:rsidP="00100608">
      <w:pPr>
        <w:spacing w:after="0" w:line="240" w:lineRule="auto"/>
        <w:ind w:left="360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Neprihvatljivi troškovi realizacije programa:</w:t>
      </w:r>
    </w:p>
    <w:p w14:paraId="7319570A" w14:textId="77777777" w:rsidR="00100608" w:rsidRPr="00100608" w:rsidRDefault="00100608" w:rsidP="00AD0632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dugovi i stavke za pokrivanje gubitaka ili dugova</w:t>
      </w:r>
    </w:p>
    <w:p w14:paraId="2E2D1810" w14:textId="77777777" w:rsidR="00100608" w:rsidRPr="00100608" w:rsidRDefault="00100608" w:rsidP="00AD0632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dospjele kamate</w:t>
      </w:r>
    </w:p>
    <w:p w14:paraId="1300FA5A" w14:textId="77777777" w:rsidR="00100608" w:rsidRPr="00100608" w:rsidRDefault="00100608" w:rsidP="00AD0632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stavke koje se već financiraju iz drugih izvora</w:t>
      </w:r>
    </w:p>
    <w:p w14:paraId="27910EB0" w14:textId="77777777" w:rsidR="00100608" w:rsidRPr="00100608" w:rsidRDefault="00100608" w:rsidP="00AD0632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lastRenderedPageBreak/>
        <w:t>kupnja zemljišta ili građevina, osim kada je nužno za izravnu provedbu projekta/programa, kada se vlasništvo mora prenijeti na udrugu i/ili partnere najkasnije po završetku projekta/programa</w:t>
      </w:r>
    </w:p>
    <w:p w14:paraId="02ED2E10" w14:textId="77777777" w:rsidR="00100608" w:rsidRPr="00100608" w:rsidRDefault="00100608" w:rsidP="00AD0632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 xml:space="preserve">gubitci na tečajnim razlikama </w:t>
      </w:r>
    </w:p>
    <w:p w14:paraId="600CD129" w14:textId="77777777" w:rsidR="00100608" w:rsidRPr="00100608" w:rsidRDefault="00100608" w:rsidP="00AD0632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zajmovi trećim stranama</w:t>
      </w:r>
    </w:p>
    <w:p w14:paraId="66C0F852" w14:textId="77777777" w:rsidR="00100608" w:rsidRPr="00100608" w:rsidRDefault="00100608" w:rsidP="00AD0632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troškovi nastali prije početka programa/projekta</w:t>
      </w:r>
    </w:p>
    <w:p w14:paraId="14035E3F" w14:textId="77777777" w:rsidR="00100608" w:rsidRPr="00100608" w:rsidRDefault="00100608" w:rsidP="00AD0632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ostali troškovi koji nisu izravno vezani uz provedbu programa ili nisu neophodni za provedbu programa</w:t>
      </w:r>
    </w:p>
    <w:p w14:paraId="60436569" w14:textId="77777777" w:rsidR="00100608" w:rsidRPr="00100608" w:rsidRDefault="00100608" w:rsidP="00AD0632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troškovi alkoholnih pića</w:t>
      </w:r>
    </w:p>
    <w:p w14:paraId="149654C6" w14:textId="77777777" w:rsidR="00100608" w:rsidRPr="00100608" w:rsidRDefault="00100608" w:rsidP="00AD0632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drugi troškovi koji nisu nužni za provedbu programa.</w:t>
      </w:r>
    </w:p>
    <w:p w14:paraId="663EEB6C" w14:textId="77777777" w:rsid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00B9A775" w14:textId="77777777" w:rsidR="00772099" w:rsidRPr="00100608" w:rsidRDefault="00772099" w:rsidP="00100608">
      <w:pPr>
        <w:spacing w:after="0" w:line="240" w:lineRule="auto"/>
        <w:jc w:val="both"/>
        <w:rPr>
          <w:rFonts w:ascii="Arial" w:hAnsi="Arial" w:cs="Arial"/>
        </w:rPr>
      </w:pPr>
    </w:p>
    <w:p w14:paraId="16DA709E" w14:textId="57AB8E2C" w:rsidR="00100608" w:rsidRPr="00100608" w:rsidRDefault="0057673F" w:rsidP="0057673F">
      <w:pPr>
        <w:pStyle w:val="Naslov2"/>
      </w:pPr>
      <w:bookmarkStart w:id="11" w:name="_Toc112231945"/>
      <w:r>
        <w:t xml:space="preserve">2.6. </w:t>
      </w:r>
      <w:r w:rsidR="00100608" w:rsidRPr="00100608">
        <w:t>Zabrana dvostrukog financiranja</w:t>
      </w:r>
      <w:bookmarkEnd w:id="11"/>
    </w:p>
    <w:p w14:paraId="551F23D4" w14:textId="77777777" w:rsidR="00100608" w:rsidRPr="00100608" w:rsidRDefault="00100608" w:rsidP="00100608">
      <w:pPr>
        <w:spacing w:after="0" w:line="240" w:lineRule="auto"/>
        <w:ind w:left="360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Bez obzira na kvalitetu predloženog programa/projekta, Grad neće financirati:</w:t>
      </w:r>
    </w:p>
    <w:p w14:paraId="26AE7254" w14:textId="77777777" w:rsidR="00100608" w:rsidRPr="00100608" w:rsidRDefault="00100608" w:rsidP="00AD063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aktivnosti koje se u potpunosti već financiraju iz drugih izvora i/ili po posebnim propisima</w:t>
      </w:r>
    </w:p>
    <w:p w14:paraId="0D64D317" w14:textId="77777777" w:rsidR="00100608" w:rsidRPr="00100608" w:rsidRDefault="00100608" w:rsidP="00AD063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kada je u pitanju ista aktivnost koja se provodi na istom području, u isto vrijeme i za iste korisnike, osim ako se ne radi o koordiniranom sufinanciranju iz više različitih izvora, u tom slučaju, ukupno financiranje ne može premašiti 100% ukupne vrijednosti predloženog programa/projekta.</w:t>
      </w:r>
    </w:p>
    <w:p w14:paraId="7002D346" w14:textId="77777777" w:rsidR="00100608" w:rsidRPr="00100608" w:rsidRDefault="00100608" w:rsidP="00100608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7700DEE" w14:textId="6B7A0AA2" w:rsidR="00100608" w:rsidRPr="00100608" w:rsidRDefault="0057673F" w:rsidP="0057673F">
      <w:pPr>
        <w:pStyle w:val="Naslov2"/>
      </w:pPr>
      <w:bookmarkStart w:id="12" w:name="_Toc112231946"/>
      <w:r>
        <w:t xml:space="preserve">2.7. </w:t>
      </w:r>
      <w:r w:rsidR="00100608" w:rsidRPr="00100608">
        <w:t>Rok podnošenja prijave</w:t>
      </w:r>
      <w:bookmarkEnd w:id="12"/>
    </w:p>
    <w:p w14:paraId="2FD10B4F" w14:textId="4E12DBE0" w:rsidR="00566909" w:rsidRPr="00566909" w:rsidRDefault="00566909" w:rsidP="00566909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566909">
        <w:rPr>
          <w:rFonts w:ascii="Arial" w:eastAsia="Times New Roman" w:hAnsi="Arial" w:cs="Arial"/>
          <w:b/>
          <w:lang w:eastAsia="hr-HR"/>
        </w:rPr>
        <w:t xml:space="preserve">Rok za </w:t>
      </w:r>
      <w:r w:rsidR="00366113">
        <w:rPr>
          <w:rFonts w:ascii="Arial" w:eastAsia="Times New Roman" w:hAnsi="Arial" w:cs="Arial"/>
          <w:b/>
          <w:lang w:eastAsia="hr-HR"/>
        </w:rPr>
        <w:t>p</w:t>
      </w:r>
      <w:r w:rsidR="0070089A">
        <w:rPr>
          <w:rFonts w:ascii="Arial" w:eastAsia="Times New Roman" w:hAnsi="Arial" w:cs="Arial"/>
          <w:b/>
          <w:lang w:eastAsia="hr-HR"/>
        </w:rPr>
        <w:t>rijavu na ovaj Poziv traje od 11</w:t>
      </w:r>
      <w:r w:rsidR="00366113">
        <w:rPr>
          <w:rFonts w:ascii="Arial" w:eastAsia="Times New Roman" w:hAnsi="Arial" w:cs="Arial"/>
          <w:b/>
          <w:lang w:eastAsia="hr-HR"/>
        </w:rPr>
        <w:t>. rujna 2024. godine do 11. listopada 2024</w:t>
      </w:r>
      <w:r w:rsidRPr="00566909">
        <w:rPr>
          <w:rFonts w:ascii="Arial" w:eastAsia="Times New Roman" w:hAnsi="Arial" w:cs="Arial"/>
          <w:b/>
          <w:lang w:eastAsia="hr-HR"/>
        </w:rPr>
        <w:t>. godine.</w:t>
      </w:r>
    </w:p>
    <w:p w14:paraId="01ABAC05" w14:textId="77777777" w:rsidR="00566909" w:rsidRPr="00566909" w:rsidRDefault="00566909" w:rsidP="00566909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31F2F8E2" w14:textId="569A3C59" w:rsidR="00566909" w:rsidRPr="00566909" w:rsidRDefault="00566909" w:rsidP="00566909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566909">
        <w:rPr>
          <w:rFonts w:ascii="Arial" w:eastAsia="Times New Roman" w:hAnsi="Arial" w:cs="Arial"/>
          <w:b/>
          <w:lang w:eastAsia="hr-HR"/>
        </w:rPr>
        <w:t>Rok</w:t>
      </w:r>
      <w:r w:rsidRPr="00566909">
        <w:rPr>
          <w:rFonts w:ascii="Arial" w:eastAsia="Times New Roman" w:hAnsi="Arial" w:cs="Arial"/>
          <w:lang w:eastAsia="hr-HR"/>
        </w:rPr>
        <w:t xml:space="preserve"> za podnošenje</w:t>
      </w:r>
      <w:r w:rsidRPr="00566909">
        <w:rPr>
          <w:rFonts w:ascii="Arial" w:eastAsia="Times New Roman" w:hAnsi="Arial" w:cs="Arial"/>
          <w:b/>
          <w:lang w:eastAsia="hr-HR"/>
        </w:rPr>
        <w:t xml:space="preserve"> elektroničke prijave (internet prijava) </w:t>
      </w:r>
      <w:r w:rsidRPr="00566909">
        <w:rPr>
          <w:rFonts w:ascii="Arial" w:eastAsia="Times New Roman" w:hAnsi="Arial" w:cs="Arial"/>
          <w:lang w:eastAsia="hr-HR"/>
        </w:rPr>
        <w:t xml:space="preserve">u sustavu </w:t>
      </w:r>
      <w:hyperlink r:id="rId12" w:history="1">
        <w:r w:rsidRPr="00566909">
          <w:rPr>
            <w:rFonts w:ascii="Arial" w:eastAsia="Times New Roman" w:hAnsi="Arial" w:cs="Arial"/>
            <w:u w:val="single"/>
            <w:lang w:eastAsia="hr-HR"/>
          </w:rPr>
          <w:t>www.financijskepodrške.hr</w:t>
        </w:r>
      </w:hyperlink>
      <w:r w:rsidRPr="00566909">
        <w:rPr>
          <w:rFonts w:ascii="Arial" w:eastAsia="Times New Roman" w:hAnsi="Arial" w:cs="Arial"/>
          <w:lang w:eastAsia="hr-HR"/>
        </w:rPr>
        <w:t xml:space="preserve"> je</w:t>
      </w:r>
      <w:r w:rsidR="00366113">
        <w:rPr>
          <w:rFonts w:ascii="Arial" w:eastAsia="Times New Roman" w:hAnsi="Arial" w:cs="Arial"/>
          <w:b/>
          <w:lang w:eastAsia="hr-HR"/>
        </w:rPr>
        <w:t xml:space="preserve"> 11. listopada 2024</w:t>
      </w:r>
      <w:r w:rsidRPr="00566909">
        <w:rPr>
          <w:rFonts w:ascii="Arial" w:eastAsia="Times New Roman" w:hAnsi="Arial" w:cs="Arial"/>
          <w:b/>
          <w:lang w:eastAsia="hr-HR"/>
        </w:rPr>
        <w:t xml:space="preserve">. godine, </w:t>
      </w:r>
      <w:r w:rsidRPr="00566909">
        <w:rPr>
          <w:rFonts w:ascii="Arial" w:eastAsia="Times New Roman" w:hAnsi="Arial" w:cs="Arial"/>
          <w:b/>
          <w:u w:val="single"/>
          <w:lang w:eastAsia="hr-HR"/>
        </w:rPr>
        <w:t>do 16:00 sati</w:t>
      </w:r>
      <w:r w:rsidRPr="00566909">
        <w:rPr>
          <w:rFonts w:ascii="Arial" w:eastAsia="Times New Roman" w:hAnsi="Arial" w:cs="Arial"/>
          <w:b/>
          <w:lang w:eastAsia="hr-HR"/>
        </w:rPr>
        <w:t>.</w:t>
      </w:r>
    </w:p>
    <w:p w14:paraId="5142D15E" w14:textId="77777777" w:rsidR="00566909" w:rsidRPr="00566909" w:rsidRDefault="00566909" w:rsidP="00566909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0B66D6C6" w14:textId="30C79472" w:rsidR="00566909" w:rsidRPr="00566909" w:rsidRDefault="00566909" w:rsidP="0056690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66909">
        <w:rPr>
          <w:rFonts w:ascii="Arial" w:eastAsia="Times New Roman" w:hAnsi="Arial" w:cs="Arial"/>
          <w:b/>
          <w:lang w:eastAsia="hr-HR"/>
        </w:rPr>
        <w:t xml:space="preserve">Dokument za verifikaciju e-prijave </w:t>
      </w:r>
      <w:r w:rsidRPr="00566909">
        <w:rPr>
          <w:rFonts w:ascii="Arial" w:eastAsia="Times New Roman" w:hAnsi="Arial" w:cs="Arial"/>
          <w:lang w:eastAsia="hr-HR"/>
        </w:rPr>
        <w:t xml:space="preserve">na </w:t>
      </w:r>
      <w:hyperlink r:id="rId13" w:history="1">
        <w:r w:rsidRPr="00566909">
          <w:rPr>
            <w:rFonts w:ascii="Arial" w:eastAsia="Times New Roman" w:hAnsi="Arial" w:cs="Arial"/>
            <w:u w:val="single"/>
            <w:lang w:eastAsia="hr-HR"/>
          </w:rPr>
          <w:t>www.financijskepodrške.hr</w:t>
        </w:r>
      </w:hyperlink>
      <w:r w:rsidRPr="00566909">
        <w:rPr>
          <w:rFonts w:ascii="Arial" w:eastAsia="Times New Roman" w:hAnsi="Arial" w:cs="Arial"/>
          <w:lang w:eastAsia="hr-HR"/>
        </w:rPr>
        <w:t xml:space="preserve">, o postavljenoj e-prijavi, potrebno je dostaviti potpisan i ovjeren u propisanom </w:t>
      </w:r>
      <w:r w:rsidRPr="007C73A3">
        <w:rPr>
          <w:rFonts w:ascii="Arial" w:eastAsia="Times New Roman" w:hAnsi="Arial" w:cs="Arial"/>
          <w:lang w:eastAsia="hr-HR"/>
        </w:rPr>
        <w:t xml:space="preserve">roku, </w:t>
      </w:r>
      <w:r w:rsidRPr="007C73A3">
        <w:rPr>
          <w:rFonts w:ascii="Arial" w:eastAsia="Times New Roman" w:hAnsi="Arial" w:cs="Arial"/>
          <w:b/>
          <w:lang w:eastAsia="hr-HR"/>
        </w:rPr>
        <w:t>zaključno</w:t>
      </w:r>
      <w:r w:rsidRPr="007C73A3">
        <w:rPr>
          <w:rFonts w:ascii="Arial" w:eastAsia="Times New Roman" w:hAnsi="Arial" w:cs="Arial"/>
          <w:lang w:eastAsia="hr-HR"/>
        </w:rPr>
        <w:t xml:space="preserve"> s </w:t>
      </w:r>
      <w:r w:rsidR="00366113">
        <w:rPr>
          <w:rFonts w:ascii="Arial" w:eastAsia="Times New Roman" w:hAnsi="Arial" w:cs="Arial"/>
          <w:b/>
          <w:lang w:eastAsia="hr-HR"/>
        </w:rPr>
        <w:t>11. listopada 2024</w:t>
      </w:r>
      <w:r w:rsidRPr="007C73A3">
        <w:rPr>
          <w:rFonts w:ascii="Arial" w:eastAsia="Times New Roman" w:hAnsi="Arial" w:cs="Arial"/>
          <w:b/>
          <w:lang w:eastAsia="hr-HR"/>
        </w:rPr>
        <w:t>.</w:t>
      </w:r>
      <w:r w:rsidRPr="007C73A3">
        <w:rPr>
          <w:rFonts w:ascii="Arial" w:eastAsia="Times New Roman" w:hAnsi="Arial" w:cs="Arial"/>
          <w:lang w:eastAsia="hr-HR"/>
        </w:rPr>
        <w:t xml:space="preserve"> godine. Dokument može bi</w:t>
      </w:r>
      <w:r w:rsidR="00893798" w:rsidRPr="007C73A3">
        <w:rPr>
          <w:rFonts w:ascii="Arial" w:eastAsia="Times New Roman" w:hAnsi="Arial" w:cs="Arial"/>
          <w:lang w:eastAsia="hr-HR"/>
        </w:rPr>
        <w:t>ti dostavljen na e-mail adresu (</w:t>
      </w:r>
      <w:hyperlink r:id="rId14" w:history="1">
        <w:r w:rsidR="00790740" w:rsidRPr="007C73A3">
          <w:rPr>
            <w:rFonts w:ascii="Arial" w:eastAsia="Times New Roman" w:hAnsi="Arial" w:cs="Arial"/>
            <w:color w:val="0000FF" w:themeColor="hyperlink"/>
            <w:u w:val="single"/>
            <w:lang w:eastAsia="hr-HR"/>
          </w:rPr>
          <w:t>javnipoziv</w:t>
        </w:r>
        <w:r w:rsidRPr="007C73A3">
          <w:rPr>
            <w:rFonts w:ascii="Arial" w:eastAsia="Times New Roman" w:hAnsi="Arial" w:cs="Arial"/>
            <w:color w:val="0000FF" w:themeColor="hyperlink"/>
            <w:u w:val="single"/>
            <w:lang w:eastAsia="hr-HR"/>
          </w:rPr>
          <w:t>.tehnicka</w:t>
        </w:r>
        <w:r w:rsidR="00790740" w:rsidRPr="007C73A3">
          <w:rPr>
            <w:rFonts w:ascii="Arial" w:eastAsia="Times New Roman" w:hAnsi="Arial" w:cs="Arial"/>
            <w:color w:val="0000FF" w:themeColor="hyperlink"/>
            <w:u w:val="single"/>
            <w:lang w:eastAsia="hr-HR"/>
          </w:rPr>
          <w:t>kultura</w:t>
        </w:r>
        <w:r w:rsidRPr="007C73A3">
          <w:rPr>
            <w:rFonts w:ascii="Arial" w:eastAsia="Times New Roman" w:hAnsi="Arial" w:cs="Arial"/>
            <w:color w:val="0000FF" w:themeColor="hyperlink"/>
            <w:u w:val="single"/>
            <w:lang w:eastAsia="hr-HR"/>
          </w:rPr>
          <w:t>@grad-zadar.hr</w:t>
        </w:r>
      </w:hyperlink>
      <w:r w:rsidRPr="007C73A3">
        <w:rPr>
          <w:rFonts w:ascii="Arial" w:eastAsia="Times New Roman" w:hAnsi="Arial" w:cs="Arial"/>
          <w:lang w:eastAsia="hr-HR"/>
        </w:rPr>
        <w:t>), poštom (s poštanskim žigom, odnosno štambiljem od</w:t>
      </w:r>
      <w:r w:rsidR="00366113">
        <w:rPr>
          <w:rFonts w:ascii="Arial" w:eastAsia="Times New Roman" w:hAnsi="Arial" w:cs="Arial"/>
          <w:lang w:eastAsia="hr-HR"/>
        </w:rPr>
        <w:t xml:space="preserve"> 11. listopada 2024</w:t>
      </w:r>
      <w:r w:rsidRPr="00566909">
        <w:rPr>
          <w:rFonts w:ascii="Arial" w:eastAsia="Times New Roman" w:hAnsi="Arial" w:cs="Arial"/>
          <w:lang w:eastAsia="hr-HR"/>
        </w:rPr>
        <w:t>. godine) ili predajom na Pisarnicu Grada uz napomenu:</w:t>
      </w:r>
    </w:p>
    <w:p w14:paraId="034A1252" w14:textId="77777777" w:rsidR="00566909" w:rsidRPr="00566909" w:rsidRDefault="00566909" w:rsidP="00566909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BAD8398" w14:textId="77777777" w:rsidR="00566909" w:rsidRPr="00566909" w:rsidRDefault="00566909" w:rsidP="0056690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566909">
        <w:rPr>
          <w:rFonts w:ascii="Arial" w:eastAsia="Times New Roman" w:hAnsi="Arial" w:cs="Arial"/>
          <w:lang w:eastAsia="hr-HR"/>
        </w:rPr>
        <w:t>„</w:t>
      </w:r>
      <w:r w:rsidRPr="00566909">
        <w:rPr>
          <w:rFonts w:ascii="Arial" w:eastAsia="Times New Roman" w:hAnsi="Arial" w:cs="Arial"/>
          <w:b/>
          <w:lang w:eastAsia="hr-HR"/>
        </w:rPr>
        <w:t>Za</w:t>
      </w:r>
      <w:r w:rsidRPr="00566909">
        <w:rPr>
          <w:rFonts w:ascii="Arial" w:eastAsia="Times New Roman" w:hAnsi="Arial" w:cs="Arial"/>
          <w:lang w:eastAsia="hr-HR"/>
        </w:rPr>
        <w:t xml:space="preserve"> </w:t>
      </w:r>
      <w:r w:rsidRPr="00566909">
        <w:rPr>
          <w:rFonts w:ascii="Arial" w:eastAsia="Times New Roman" w:hAnsi="Arial" w:cs="Arial"/>
          <w:b/>
          <w:lang w:eastAsia="hr-HR"/>
        </w:rPr>
        <w:t>Javni</w:t>
      </w:r>
      <w:r w:rsidRPr="00566909">
        <w:rPr>
          <w:rFonts w:ascii="Arial" w:eastAsia="Times New Roman" w:hAnsi="Arial" w:cs="Arial"/>
          <w:lang w:eastAsia="hr-HR"/>
        </w:rPr>
        <w:t xml:space="preserve"> </w:t>
      </w:r>
      <w:r w:rsidRPr="00566909">
        <w:rPr>
          <w:rFonts w:ascii="Arial" w:eastAsia="Times New Roman" w:hAnsi="Arial" w:cs="Arial"/>
          <w:b/>
          <w:bCs/>
          <w:lang w:eastAsia="hr-HR"/>
        </w:rPr>
        <w:t>poziv za predlaganje programa</w:t>
      </w:r>
    </w:p>
    <w:p w14:paraId="5A9E33B7" w14:textId="78254DBF" w:rsidR="00566909" w:rsidRPr="00566909" w:rsidRDefault="00566909" w:rsidP="00566909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566909">
        <w:rPr>
          <w:rFonts w:ascii="Arial" w:eastAsia="Times New Roman" w:hAnsi="Arial" w:cs="Arial"/>
          <w:b/>
          <w:bCs/>
          <w:lang w:eastAsia="hr-HR"/>
        </w:rPr>
        <w:t>javnih potreba u tehni</w:t>
      </w:r>
      <w:r w:rsidR="00366113">
        <w:rPr>
          <w:rFonts w:ascii="Arial" w:eastAsia="Times New Roman" w:hAnsi="Arial" w:cs="Arial"/>
          <w:b/>
          <w:bCs/>
          <w:lang w:eastAsia="hr-HR"/>
        </w:rPr>
        <w:t>čkoj kulturi Grada Zadra za 2025</w:t>
      </w:r>
      <w:r w:rsidRPr="00566909">
        <w:rPr>
          <w:rFonts w:ascii="Arial" w:eastAsia="Times New Roman" w:hAnsi="Arial" w:cs="Arial"/>
          <w:b/>
          <w:bCs/>
          <w:lang w:eastAsia="hr-HR"/>
        </w:rPr>
        <w:t>. godinu</w:t>
      </w:r>
      <w:r w:rsidRPr="00566909">
        <w:rPr>
          <w:rFonts w:ascii="Arial" w:eastAsia="Times New Roman" w:hAnsi="Arial" w:cs="Arial"/>
          <w:lang w:eastAsia="hr-HR"/>
        </w:rPr>
        <w:t>”;</w:t>
      </w:r>
    </w:p>
    <w:p w14:paraId="0232C7A1" w14:textId="77777777" w:rsidR="00566909" w:rsidRPr="00566909" w:rsidRDefault="00566909" w:rsidP="00566909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1211E49" w14:textId="77777777" w:rsidR="00566909" w:rsidRPr="00566909" w:rsidRDefault="00566909" w:rsidP="00566909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566909">
        <w:rPr>
          <w:rFonts w:ascii="Arial" w:eastAsia="Times New Roman" w:hAnsi="Arial" w:cs="Arial"/>
          <w:lang w:eastAsia="hr-HR"/>
        </w:rPr>
        <w:t xml:space="preserve">adresa: </w:t>
      </w:r>
    </w:p>
    <w:p w14:paraId="1E93DC92" w14:textId="0A143F17" w:rsidR="00566909" w:rsidRPr="00566909" w:rsidRDefault="00566909" w:rsidP="00566909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566909">
        <w:rPr>
          <w:rFonts w:ascii="Arial" w:eastAsia="Times New Roman" w:hAnsi="Arial" w:cs="Arial"/>
          <w:b/>
          <w:lang w:eastAsia="hr-HR"/>
        </w:rPr>
        <w:t>Upravni odjel za kulturu i šport</w:t>
      </w:r>
      <w:r w:rsidR="00CB4BFE">
        <w:rPr>
          <w:rFonts w:ascii="Arial" w:eastAsia="Times New Roman" w:hAnsi="Arial" w:cs="Arial"/>
          <w:b/>
          <w:lang w:eastAsia="hr-HR"/>
        </w:rPr>
        <w:t xml:space="preserve"> Grada Zadra</w:t>
      </w:r>
    </w:p>
    <w:p w14:paraId="298195CC" w14:textId="77777777" w:rsidR="00566909" w:rsidRPr="00566909" w:rsidRDefault="00566909" w:rsidP="00566909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566909">
        <w:rPr>
          <w:rFonts w:ascii="Arial" w:eastAsia="Times New Roman" w:hAnsi="Arial" w:cs="Arial"/>
          <w:b/>
          <w:lang w:eastAsia="hr-HR"/>
        </w:rPr>
        <w:t>Narodni trg 1</w:t>
      </w:r>
    </w:p>
    <w:p w14:paraId="6B5C74E5" w14:textId="77777777" w:rsidR="00566909" w:rsidRPr="00566909" w:rsidRDefault="00566909" w:rsidP="00566909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566909">
        <w:rPr>
          <w:rFonts w:ascii="Arial" w:eastAsia="Times New Roman" w:hAnsi="Arial" w:cs="Arial"/>
          <w:b/>
          <w:lang w:eastAsia="hr-HR"/>
        </w:rPr>
        <w:t>23000 Zadar.</w:t>
      </w:r>
    </w:p>
    <w:p w14:paraId="54FD6176" w14:textId="77777777" w:rsidR="00566909" w:rsidRDefault="00566909" w:rsidP="00566909">
      <w:pPr>
        <w:spacing w:after="0" w:line="240" w:lineRule="auto"/>
        <w:rPr>
          <w:rFonts w:ascii="Arial" w:eastAsia="Times New Roman" w:hAnsi="Arial" w:cs="Arial"/>
          <w:i/>
          <w:lang w:eastAsia="hr-HR"/>
        </w:rPr>
      </w:pPr>
    </w:p>
    <w:p w14:paraId="79CA6C5F" w14:textId="77777777" w:rsidR="00FE063F" w:rsidRPr="00566909" w:rsidRDefault="00FE063F" w:rsidP="00566909">
      <w:pPr>
        <w:spacing w:after="0" w:line="240" w:lineRule="auto"/>
        <w:rPr>
          <w:rFonts w:ascii="Arial" w:eastAsia="Times New Roman" w:hAnsi="Arial" w:cs="Arial"/>
          <w:i/>
          <w:lang w:eastAsia="hr-HR"/>
        </w:rPr>
      </w:pPr>
    </w:p>
    <w:p w14:paraId="372A5877" w14:textId="77777777" w:rsidR="008D572E" w:rsidRDefault="008D572E" w:rsidP="00100608">
      <w:pPr>
        <w:spacing w:after="0" w:line="240" w:lineRule="auto"/>
        <w:jc w:val="both"/>
        <w:rPr>
          <w:rFonts w:ascii="Arial" w:hAnsi="Arial" w:cs="Arial"/>
        </w:rPr>
      </w:pPr>
    </w:p>
    <w:p w14:paraId="0394148F" w14:textId="60A1A8D8" w:rsidR="00492BF2" w:rsidRPr="00492BF2" w:rsidRDefault="0057673F" w:rsidP="00AD0632">
      <w:pPr>
        <w:pStyle w:val="Naslov2"/>
        <w:numPr>
          <w:ilvl w:val="0"/>
          <w:numId w:val="25"/>
        </w:numPr>
      </w:pPr>
      <w:bookmarkStart w:id="13" w:name="_Toc112231947"/>
      <w:r>
        <w:lastRenderedPageBreak/>
        <w:t>kAKO SE PRIJAVITI NA POZIV – postupak prijave</w:t>
      </w:r>
      <w:bookmarkEnd w:id="13"/>
    </w:p>
    <w:p w14:paraId="7A73A92C" w14:textId="3B07D602" w:rsidR="00E44220" w:rsidRDefault="00E44220" w:rsidP="00100608">
      <w:pPr>
        <w:spacing w:after="0" w:line="240" w:lineRule="auto"/>
        <w:jc w:val="both"/>
        <w:rPr>
          <w:rFonts w:ascii="Arial" w:hAnsi="Arial" w:cs="Arial"/>
        </w:rPr>
      </w:pPr>
      <w:r w:rsidRPr="00E44220">
        <w:rPr>
          <w:rFonts w:ascii="Arial" w:hAnsi="Arial" w:cs="Arial"/>
        </w:rPr>
        <w:t xml:space="preserve">Prijava mora biti pisana </w:t>
      </w:r>
      <w:r w:rsidR="008D572E">
        <w:rPr>
          <w:rFonts w:ascii="Arial" w:hAnsi="Arial" w:cs="Arial"/>
        </w:rPr>
        <w:t>na hrvatskom jeziku i elektroničk</w:t>
      </w:r>
      <w:r w:rsidRPr="00E44220">
        <w:rPr>
          <w:rFonts w:ascii="Arial" w:hAnsi="Arial" w:cs="Arial"/>
        </w:rPr>
        <w:t>i ispunjena na propisanim obrascima.</w:t>
      </w:r>
    </w:p>
    <w:p w14:paraId="3323351B" w14:textId="44972D7B" w:rsidR="00AD46BA" w:rsidRDefault="00492BF2" w:rsidP="001006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Prijava na </w:t>
      </w:r>
      <w:r w:rsidR="00C867FD">
        <w:rPr>
          <w:rFonts w:ascii="Arial" w:hAnsi="Arial" w:cs="Arial"/>
        </w:rPr>
        <w:t>Poziv</w:t>
      </w:r>
      <w:r>
        <w:rPr>
          <w:rFonts w:ascii="Arial" w:hAnsi="Arial" w:cs="Arial"/>
        </w:rPr>
        <w:t xml:space="preserve"> podrazumijeva internetsku prijavu koja se vrši putem </w:t>
      </w:r>
      <w:r w:rsidRPr="00E44220">
        <w:rPr>
          <w:rFonts w:ascii="Arial" w:hAnsi="Arial" w:cs="Arial"/>
        </w:rPr>
        <w:t xml:space="preserve">sustava </w:t>
      </w:r>
      <w:hyperlink r:id="rId15" w:history="1">
        <w:r w:rsidRPr="00E44220">
          <w:rPr>
            <w:rStyle w:val="Hiperveza"/>
            <w:rFonts w:ascii="Arial" w:hAnsi="Arial" w:cs="Arial"/>
            <w:color w:val="auto"/>
          </w:rPr>
          <w:t>www.financijskepodrske.hr</w:t>
        </w:r>
      </w:hyperlink>
      <w:r>
        <w:rPr>
          <w:rFonts w:ascii="Arial" w:hAnsi="Arial" w:cs="Arial"/>
        </w:rPr>
        <w:t xml:space="preserve">. </w:t>
      </w:r>
    </w:p>
    <w:p w14:paraId="68B91AA8" w14:textId="77777777" w:rsidR="00AD46BA" w:rsidRDefault="00AD46BA" w:rsidP="00100608">
      <w:pPr>
        <w:spacing w:after="0" w:line="240" w:lineRule="auto"/>
        <w:jc w:val="both"/>
        <w:rPr>
          <w:rFonts w:ascii="Arial" w:hAnsi="Arial" w:cs="Arial"/>
        </w:rPr>
      </w:pPr>
    </w:p>
    <w:p w14:paraId="1E8818A2" w14:textId="7B146110" w:rsidR="00AD46BA" w:rsidRPr="00C867FD" w:rsidRDefault="00AD46BA" w:rsidP="00AD46BA">
      <w:pPr>
        <w:spacing w:after="0" w:line="240" w:lineRule="auto"/>
        <w:jc w:val="both"/>
        <w:rPr>
          <w:rFonts w:ascii="Arial" w:hAnsi="Arial" w:cs="Arial"/>
          <w:bCs/>
        </w:rPr>
      </w:pPr>
      <w:r w:rsidRPr="00C867FD">
        <w:rPr>
          <w:rFonts w:ascii="Arial" w:hAnsi="Arial" w:cs="Arial"/>
          <w:bCs/>
        </w:rPr>
        <w:t>Tri su osnovna uvjeta za završetak postupka prijave na</w:t>
      </w:r>
      <w:r w:rsidR="00C867FD">
        <w:rPr>
          <w:rFonts w:ascii="Arial" w:hAnsi="Arial" w:cs="Arial"/>
          <w:bCs/>
        </w:rPr>
        <w:t xml:space="preserve"> ovaj</w:t>
      </w:r>
      <w:r w:rsidRPr="00C867FD">
        <w:rPr>
          <w:rFonts w:ascii="Arial" w:hAnsi="Arial" w:cs="Arial"/>
          <w:bCs/>
        </w:rPr>
        <w:t xml:space="preserve"> </w:t>
      </w:r>
      <w:r w:rsidR="00C867FD">
        <w:rPr>
          <w:rFonts w:ascii="Arial" w:hAnsi="Arial" w:cs="Arial"/>
          <w:bCs/>
        </w:rPr>
        <w:t>Poziv</w:t>
      </w:r>
      <w:r w:rsidRPr="00C867FD">
        <w:rPr>
          <w:rFonts w:ascii="Arial" w:hAnsi="Arial" w:cs="Arial"/>
          <w:bCs/>
        </w:rPr>
        <w:t>:</w:t>
      </w:r>
    </w:p>
    <w:p w14:paraId="6625D2B2" w14:textId="48A37C19" w:rsidR="00AD46BA" w:rsidRPr="00AD46BA" w:rsidRDefault="00AD46BA" w:rsidP="00AD0632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C867FD">
        <w:rPr>
          <w:rFonts w:ascii="Arial" w:hAnsi="Arial" w:cs="Arial"/>
          <w:i/>
        </w:rPr>
        <w:t>Registracija organizacije</w:t>
      </w:r>
      <w:r w:rsidR="00C867FD" w:rsidRPr="00C867FD">
        <w:rPr>
          <w:rFonts w:ascii="Arial" w:hAnsi="Arial" w:cs="Arial"/>
          <w:i/>
        </w:rPr>
        <w:t>/fizičke osobe</w:t>
      </w:r>
      <w:r w:rsidRPr="00C867FD">
        <w:rPr>
          <w:rFonts w:ascii="Arial" w:hAnsi="Arial" w:cs="Arial"/>
          <w:i/>
        </w:rPr>
        <w:t xml:space="preserve"> u sustavu Financijskepodrške.hr</w:t>
      </w:r>
      <w:r w:rsidR="00C867FD">
        <w:rPr>
          <w:rFonts w:ascii="Arial" w:hAnsi="Arial" w:cs="Arial"/>
          <w:b/>
        </w:rPr>
        <w:t xml:space="preserve"> </w:t>
      </w:r>
      <w:r w:rsidR="00C867FD" w:rsidRPr="00C867FD">
        <w:rPr>
          <w:rFonts w:ascii="Arial" w:hAnsi="Arial" w:cs="Arial"/>
        </w:rPr>
        <w:t>(ukoliko nije već registrirana)</w:t>
      </w:r>
    </w:p>
    <w:p w14:paraId="5410DA51" w14:textId="43BF5682" w:rsidR="00AD46BA" w:rsidRPr="00C867FD" w:rsidRDefault="00AD46BA" w:rsidP="00AD0632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i/>
        </w:rPr>
      </w:pPr>
      <w:r w:rsidRPr="00C867FD">
        <w:rPr>
          <w:rFonts w:ascii="Arial" w:hAnsi="Arial" w:cs="Arial"/>
          <w:i/>
        </w:rPr>
        <w:t xml:space="preserve">Prijava Korisnika na </w:t>
      </w:r>
      <w:r w:rsidR="00C867FD">
        <w:rPr>
          <w:rFonts w:ascii="Arial" w:hAnsi="Arial" w:cs="Arial"/>
          <w:i/>
        </w:rPr>
        <w:t>Poziv</w:t>
      </w:r>
    </w:p>
    <w:p w14:paraId="25944598" w14:textId="4AE74690" w:rsidR="00AD46BA" w:rsidRPr="00C867FD" w:rsidRDefault="00AD46BA" w:rsidP="00AD0632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Cs/>
          <w:i/>
        </w:rPr>
      </w:pPr>
      <w:r w:rsidRPr="00C867FD">
        <w:rPr>
          <w:rFonts w:ascii="Arial" w:hAnsi="Arial" w:cs="Arial"/>
          <w:bCs/>
          <w:i/>
        </w:rPr>
        <w:t>Slanje dokumenta za verifikaciju (ovjerenog i po</w:t>
      </w:r>
      <w:r w:rsidR="00C867FD">
        <w:rPr>
          <w:rFonts w:ascii="Arial" w:hAnsi="Arial" w:cs="Arial"/>
          <w:bCs/>
          <w:i/>
        </w:rPr>
        <w:t>tpisanog).</w:t>
      </w:r>
    </w:p>
    <w:p w14:paraId="443EAED6" w14:textId="77777777" w:rsidR="00AD46BA" w:rsidRPr="00AD46BA" w:rsidRDefault="00AD46BA" w:rsidP="00AD46BA">
      <w:pPr>
        <w:spacing w:after="0" w:line="240" w:lineRule="auto"/>
        <w:jc w:val="both"/>
        <w:rPr>
          <w:rFonts w:ascii="Arial" w:hAnsi="Arial" w:cs="Arial"/>
          <w:b/>
        </w:rPr>
      </w:pPr>
    </w:p>
    <w:p w14:paraId="33C620AF" w14:textId="77777777" w:rsidR="00AD46BA" w:rsidRPr="00C412A9" w:rsidRDefault="00AD46BA" w:rsidP="00AD0632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C412A9">
        <w:rPr>
          <w:rFonts w:ascii="Arial" w:hAnsi="Arial" w:cs="Arial"/>
          <w:b/>
          <w:i/>
        </w:rPr>
        <w:t>Registracija organizacije u sustavu Financijskepodrške.hr</w:t>
      </w:r>
    </w:p>
    <w:p w14:paraId="52E0A45A" w14:textId="1EAE5DF3" w:rsidR="00AD46BA" w:rsidRDefault="00AD46BA" w:rsidP="00AD46BA">
      <w:pPr>
        <w:spacing w:after="0" w:line="240" w:lineRule="auto"/>
        <w:jc w:val="both"/>
        <w:rPr>
          <w:rFonts w:ascii="Arial" w:hAnsi="Arial" w:cs="Arial"/>
        </w:rPr>
      </w:pPr>
      <w:r w:rsidRPr="00AD46BA">
        <w:rPr>
          <w:rFonts w:ascii="Arial" w:hAnsi="Arial" w:cs="Arial"/>
        </w:rPr>
        <w:t xml:space="preserve">Osnovni uvjet za pristup sustavu prijave na natječaje putem </w:t>
      </w:r>
      <w:r w:rsidRPr="00E44220">
        <w:rPr>
          <w:rFonts w:ascii="Arial" w:hAnsi="Arial" w:cs="Arial"/>
        </w:rPr>
        <w:t xml:space="preserve">sustava </w:t>
      </w:r>
      <w:hyperlink r:id="rId16">
        <w:r w:rsidRPr="00E44220">
          <w:rPr>
            <w:rStyle w:val="Hiperveza"/>
            <w:rFonts w:ascii="Arial" w:hAnsi="Arial" w:cs="Arial"/>
            <w:color w:val="auto"/>
          </w:rPr>
          <w:t>www.financijskepodrske.hr</w:t>
        </w:r>
      </w:hyperlink>
      <w:r w:rsidRPr="00AD46BA">
        <w:rPr>
          <w:rFonts w:ascii="Arial" w:hAnsi="Arial" w:cs="Arial"/>
        </w:rPr>
        <w:t xml:space="preserve"> je registracija u sustavu.</w:t>
      </w:r>
    </w:p>
    <w:p w14:paraId="258AE512" w14:textId="77777777" w:rsidR="00C867FD" w:rsidRPr="00AD46BA" w:rsidRDefault="00C867FD" w:rsidP="00AD46BA">
      <w:pPr>
        <w:spacing w:after="0" w:line="240" w:lineRule="auto"/>
        <w:jc w:val="both"/>
        <w:rPr>
          <w:rFonts w:ascii="Arial" w:hAnsi="Arial" w:cs="Arial"/>
        </w:rPr>
      </w:pPr>
    </w:p>
    <w:p w14:paraId="0F0DF52D" w14:textId="1EF615F0" w:rsidR="00AD46BA" w:rsidRPr="00AD46BA" w:rsidRDefault="00AD46BA" w:rsidP="00AD46BA">
      <w:pPr>
        <w:spacing w:after="0" w:line="240" w:lineRule="auto"/>
        <w:jc w:val="both"/>
        <w:rPr>
          <w:rFonts w:ascii="Arial" w:hAnsi="Arial" w:cs="Arial"/>
        </w:rPr>
      </w:pPr>
      <w:r w:rsidRPr="00AD46BA">
        <w:rPr>
          <w:rFonts w:ascii="Arial" w:hAnsi="Arial" w:cs="Arial"/>
        </w:rPr>
        <w:t xml:space="preserve">Registracija organizacije i otvaranje korisničkog računa (u </w:t>
      </w:r>
      <w:r w:rsidR="00C867FD">
        <w:rPr>
          <w:rFonts w:ascii="Arial" w:hAnsi="Arial" w:cs="Arial"/>
        </w:rPr>
        <w:t>nastavku teksta</w:t>
      </w:r>
      <w:r w:rsidRPr="00AD46BA">
        <w:rPr>
          <w:rFonts w:ascii="Arial" w:hAnsi="Arial" w:cs="Arial"/>
        </w:rPr>
        <w:t xml:space="preserve">: </w:t>
      </w:r>
      <w:r w:rsidRPr="00C867FD">
        <w:rPr>
          <w:rFonts w:ascii="Arial" w:hAnsi="Arial" w:cs="Arial"/>
        </w:rPr>
        <w:t>Korisnik</w:t>
      </w:r>
      <w:r w:rsidR="00C867FD">
        <w:rPr>
          <w:rFonts w:ascii="Arial" w:hAnsi="Arial" w:cs="Arial"/>
        </w:rPr>
        <w:t xml:space="preserve">) omogućit će </w:t>
      </w:r>
      <w:r w:rsidRPr="00AD46BA">
        <w:rPr>
          <w:rFonts w:ascii="Arial" w:hAnsi="Arial" w:cs="Arial"/>
        </w:rPr>
        <w:t>pretraživanje natječaja, preuzimanje dokumentacije te slanje prijava elektroničkim putem.</w:t>
      </w:r>
    </w:p>
    <w:p w14:paraId="0FADC8CB" w14:textId="743A3E19" w:rsidR="00AD46BA" w:rsidRPr="00AD46BA" w:rsidRDefault="00AD46BA" w:rsidP="00AD46BA">
      <w:pPr>
        <w:spacing w:after="0" w:line="240" w:lineRule="auto"/>
        <w:jc w:val="both"/>
        <w:rPr>
          <w:rFonts w:ascii="Arial" w:hAnsi="Arial" w:cs="Arial"/>
        </w:rPr>
      </w:pPr>
    </w:p>
    <w:p w14:paraId="67E33789" w14:textId="12D67F9A" w:rsidR="00C412A9" w:rsidRDefault="00C867FD" w:rsidP="001006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Odabirom </w:t>
      </w:r>
      <w:r w:rsidRPr="00C2133B">
        <w:rPr>
          <w:rFonts w:ascii="Arial" w:hAnsi="Arial" w:cs="Arial"/>
          <w:i/>
        </w:rPr>
        <w:t>Registracija</w:t>
      </w:r>
      <w:r w:rsidRPr="00C867FD">
        <w:rPr>
          <w:rFonts w:ascii="Arial" w:hAnsi="Arial" w:cs="Arial"/>
        </w:rPr>
        <w:t xml:space="preserve"> i popunjavanje</w:t>
      </w:r>
      <w:r w:rsidR="00C2133B">
        <w:rPr>
          <w:rFonts w:ascii="Arial" w:hAnsi="Arial" w:cs="Arial"/>
        </w:rPr>
        <w:t xml:space="preserve">m traženih podataka te odabirom </w:t>
      </w:r>
      <w:r w:rsidRPr="00C2133B">
        <w:rPr>
          <w:rFonts w:ascii="Arial" w:hAnsi="Arial" w:cs="Arial"/>
          <w:i/>
        </w:rPr>
        <w:t>Registriraj organizaciju</w:t>
      </w:r>
      <w:r w:rsidRPr="00C867FD">
        <w:rPr>
          <w:rFonts w:ascii="Arial" w:hAnsi="Arial" w:cs="Arial"/>
        </w:rPr>
        <w:t>, Korisnik ispunjava uvjet za moguću prijavu na natječaj</w:t>
      </w:r>
      <w:r w:rsidR="009A5E46">
        <w:rPr>
          <w:rFonts w:ascii="Arial" w:hAnsi="Arial" w:cs="Arial"/>
        </w:rPr>
        <w:t>/poziv</w:t>
      </w:r>
      <w:r w:rsidRPr="00C867FD">
        <w:rPr>
          <w:rFonts w:ascii="Arial" w:hAnsi="Arial" w:cs="Arial"/>
        </w:rPr>
        <w:t xml:space="preserve"> putem sustava </w:t>
      </w:r>
      <w:hyperlink r:id="rId17" w:history="1">
        <w:r w:rsidRPr="00C867FD">
          <w:rPr>
            <w:rStyle w:val="Hiperveza"/>
            <w:rFonts w:ascii="Arial" w:hAnsi="Arial" w:cs="Arial"/>
            <w:color w:val="auto"/>
          </w:rPr>
          <w:t>www.financijskepodrske.hr</w:t>
        </w:r>
      </w:hyperlink>
      <w:r w:rsidRPr="00C867FD">
        <w:rPr>
          <w:rFonts w:ascii="Arial" w:hAnsi="Arial" w:cs="Arial"/>
        </w:rPr>
        <w:t xml:space="preserve">. </w:t>
      </w:r>
    </w:p>
    <w:p w14:paraId="52C1630A" w14:textId="18F14036" w:rsidR="00AD46BA" w:rsidRDefault="00C412A9" w:rsidP="00100608">
      <w:pPr>
        <w:spacing w:after="0" w:line="240" w:lineRule="auto"/>
        <w:jc w:val="both"/>
        <w:rPr>
          <w:rFonts w:ascii="Arial" w:hAnsi="Arial" w:cs="Arial"/>
        </w:rPr>
      </w:pPr>
      <w:r w:rsidRPr="00C867FD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FDDB9E" wp14:editId="04C65E27">
                <wp:simplePos x="0" y="0"/>
                <wp:positionH relativeFrom="margin">
                  <wp:align>center</wp:align>
                </wp:positionH>
                <wp:positionV relativeFrom="paragraph">
                  <wp:posOffset>149860</wp:posOffset>
                </wp:positionV>
                <wp:extent cx="4562475" cy="1133475"/>
                <wp:effectExtent l="57150" t="38100" r="85725" b="10477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1133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B5AB7" w14:textId="646621B9" w:rsidR="00366113" w:rsidRPr="000F7B95" w:rsidRDefault="00366113" w:rsidP="00C867F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Važno</w:t>
                            </w:r>
                            <w:r w:rsidRPr="000F7B95">
                              <w:rPr>
                                <w:b/>
                                <w:color w:val="FF0000"/>
                              </w:rPr>
                              <w:t>:</w:t>
                            </w:r>
                          </w:p>
                          <w:p w14:paraId="3B7739D1" w14:textId="77777777" w:rsidR="00366113" w:rsidRDefault="00366113" w:rsidP="00C867FD">
                            <w:r>
                              <w:t xml:space="preserve">Svaka prijavitelj može se registrirati samo jednom!!! </w:t>
                            </w:r>
                          </w:p>
                          <w:p w14:paraId="54A23731" w14:textId="4DB5345A" w:rsidR="00366113" w:rsidRDefault="00366113" w:rsidP="009A5E46">
                            <w:pPr>
                              <w:jc w:val="both"/>
                            </w:pPr>
                            <w:r>
                              <w:t xml:space="preserve">Ukoliko ste već stvorili račun i registrirali se u sustavu </w:t>
                            </w:r>
                            <w:hyperlink r:id="rId18" w:history="1">
                              <w:r w:rsidRPr="00C2133B">
                                <w:rPr>
                                  <w:rStyle w:val="Hiperveza"/>
                                  <w:color w:val="auto"/>
                                </w:rPr>
                                <w:t>www.financijskepodrske.hr</w:t>
                              </w:r>
                            </w:hyperlink>
                            <w:r w:rsidRPr="00C2133B">
                              <w:t xml:space="preserve">,  </w:t>
                            </w:r>
                            <w:r>
                              <w:t>postupak prijave započinje od točke 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DDB9E" id="_x0000_s1027" type="#_x0000_t202" style="position:absolute;left:0;text-align:left;margin-left:0;margin-top:11.8pt;width:359.25pt;height:89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5A7B5AB7" w14:textId="646621B9" w:rsidR="00366113" w:rsidRPr="000F7B95" w:rsidRDefault="00366113" w:rsidP="00C867FD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Važno</w:t>
                      </w:r>
                      <w:r w:rsidRPr="000F7B95">
                        <w:rPr>
                          <w:b/>
                          <w:color w:val="FF0000"/>
                        </w:rPr>
                        <w:t>:</w:t>
                      </w:r>
                    </w:p>
                    <w:p w14:paraId="3B7739D1" w14:textId="77777777" w:rsidR="00366113" w:rsidRDefault="00366113" w:rsidP="00C867FD">
                      <w:r>
                        <w:t xml:space="preserve">Svaka prijavitelj može se registrirati samo jednom!!! </w:t>
                      </w:r>
                    </w:p>
                    <w:p w14:paraId="54A23731" w14:textId="4DB5345A" w:rsidR="00366113" w:rsidRDefault="00366113" w:rsidP="009A5E46">
                      <w:pPr>
                        <w:jc w:val="both"/>
                      </w:pPr>
                      <w:r>
                        <w:t xml:space="preserve">Ukoliko ste već stvorili račun i registrirali se u sustavu </w:t>
                      </w:r>
                      <w:hyperlink r:id="rId19" w:history="1">
                        <w:r w:rsidRPr="00C2133B">
                          <w:rPr>
                            <w:rStyle w:val="Hiperveza"/>
                            <w:color w:val="auto"/>
                          </w:rPr>
                          <w:t>www.financijskepodrske.hr</w:t>
                        </w:r>
                      </w:hyperlink>
                      <w:r w:rsidRPr="00C2133B">
                        <w:t xml:space="preserve">,  </w:t>
                      </w:r>
                      <w:r>
                        <w:t>postupak prijave započinje od točke B.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086625" w14:textId="163C0DFC" w:rsidR="00AD46BA" w:rsidRDefault="00AD46BA" w:rsidP="00100608">
      <w:pPr>
        <w:spacing w:after="0" w:line="240" w:lineRule="auto"/>
        <w:jc w:val="both"/>
        <w:rPr>
          <w:rFonts w:ascii="Arial" w:hAnsi="Arial" w:cs="Arial"/>
        </w:rPr>
      </w:pPr>
    </w:p>
    <w:p w14:paraId="52CD1315" w14:textId="2CB1D61F" w:rsidR="00C2133B" w:rsidRDefault="00C2133B" w:rsidP="00100608">
      <w:pPr>
        <w:spacing w:after="0" w:line="240" w:lineRule="auto"/>
        <w:jc w:val="both"/>
        <w:rPr>
          <w:rFonts w:ascii="Arial" w:hAnsi="Arial" w:cs="Arial"/>
        </w:rPr>
      </w:pPr>
    </w:p>
    <w:p w14:paraId="4916B10B" w14:textId="77777777" w:rsidR="00C412A9" w:rsidRDefault="00C412A9" w:rsidP="00C412A9">
      <w:pPr>
        <w:spacing w:after="0" w:line="240" w:lineRule="auto"/>
        <w:ind w:left="879"/>
        <w:jc w:val="both"/>
        <w:rPr>
          <w:rFonts w:ascii="Arial" w:hAnsi="Arial" w:cs="Arial"/>
          <w:b/>
          <w:i/>
          <w:highlight w:val="lightGray"/>
        </w:rPr>
      </w:pPr>
    </w:p>
    <w:p w14:paraId="11C77F83" w14:textId="77777777" w:rsidR="00C412A9" w:rsidRDefault="00C412A9" w:rsidP="00C412A9">
      <w:pPr>
        <w:spacing w:after="0" w:line="240" w:lineRule="auto"/>
        <w:jc w:val="both"/>
        <w:rPr>
          <w:rFonts w:ascii="Arial" w:hAnsi="Arial" w:cs="Arial"/>
          <w:b/>
          <w:i/>
          <w:highlight w:val="lightGray"/>
        </w:rPr>
      </w:pPr>
    </w:p>
    <w:p w14:paraId="2D737020" w14:textId="77777777" w:rsidR="00C412A9" w:rsidRDefault="00C412A9" w:rsidP="00C412A9">
      <w:pPr>
        <w:spacing w:after="0" w:line="240" w:lineRule="auto"/>
        <w:jc w:val="both"/>
        <w:rPr>
          <w:rFonts w:ascii="Arial" w:hAnsi="Arial" w:cs="Arial"/>
          <w:b/>
          <w:i/>
          <w:highlight w:val="lightGray"/>
        </w:rPr>
      </w:pPr>
    </w:p>
    <w:p w14:paraId="40A1438E" w14:textId="77777777" w:rsidR="00C412A9" w:rsidRDefault="00C412A9" w:rsidP="00C412A9">
      <w:pPr>
        <w:spacing w:after="0" w:line="240" w:lineRule="auto"/>
        <w:jc w:val="both"/>
        <w:rPr>
          <w:rFonts w:ascii="Arial" w:hAnsi="Arial" w:cs="Arial"/>
          <w:b/>
          <w:i/>
          <w:highlight w:val="lightGray"/>
        </w:rPr>
      </w:pPr>
    </w:p>
    <w:p w14:paraId="05A986D1" w14:textId="77777777" w:rsidR="00C412A9" w:rsidRDefault="00C412A9" w:rsidP="00C412A9">
      <w:pPr>
        <w:spacing w:after="0" w:line="240" w:lineRule="auto"/>
        <w:jc w:val="both"/>
        <w:rPr>
          <w:rFonts w:ascii="Arial" w:hAnsi="Arial" w:cs="Arial"/>
          <w:b/>
          <w:i/>
          <w:highlight w:val="lightGray"/>
        </w:rPr>
      </w:pPr>
    </w:p>
    <w:p w14:paraId="53A5A670" w14:textId="77777777" w:rsidR="00C412A9" w:rsidRDefault="00C412A9" w:rsidP="00C412A9">
      <w:pPr>
        <w:spacing w:after="0" w:line="240" w:lineRule="auto"/>
        <w:jc w:val="both"/>
        <w:rPr>
          <w:rFonts w:ascii="Arial" w:hAnsi="Arial" w:cs="Arial"/>
          <w:b/>
          <w:i/>
          <w:highlight w:val="lightGray"/>
        </w:rPr>
      </w:pPr>
    </w:p>
    <w:p w14:paraId="123BB408" w14:textId="77777777" w:rsidR="002A2B7B" w:rsidRDefault="002A2B7B" w:rsidP="00C412A9">
      <w:pPr>
        <w:spacing w:after="0" w:line="240" w:lineRule="auto"/>
        <w:jc w:val="both"/>
        <w:rPr>
          <w:rFonts w:ascii="Arial" w:hAnsi="Arial" w:cs="Arial"/>
          <w:b/>
          <w:i/>
          <w:highlight w:val="lightGray"/>
        </w:rPr>
      </w:pPr>
    </w:p>
    <w:p w14:paraId="31183052" w14:textId="6378ABF3" w:rsidR="00C2133B" w:rsidRPr="00C412A9" w:rsidRDefault="00C2133B" w:rsidP="00AD0632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C412A9">
        <w:rPr>
          <w:rFonts w:ascii="Arial" w:hAnsi="Arial" w:cs="Arial"/>
          <w:b/>
          <w:i/>
        </w:rPr>
        <w:t>Prijava Korisnika na natječaj</w:t>
      </w:r>
      <w:r w:rsidR="006429B8" w:rsidRPr="00C412A9">
        <w:rPr>
          <w:rFonts w:ascii="Arial" w:hAnsi="Arial" w:cs="Arial"/>
          <w:b/>
          <w:i/>
        </w:rPr>
        <w:t>/poziv</w:t>
      </w:r>
    </w:p>
    <w:p w14:paraId="080296A1" w14:textId="1CE47B71" w:rsidR="00C2133B" w:rsidRDefault="00C2133B" w:rsidP="00C2133B">
      <w:pPr>
        <w:spacing w:after="0" w:line="240" w:lineRule="auto"/>
        <w:jc w:val="both"/>
        <w:rPr>
          <w:rFonts w:ascii="Arial" w:hAnsi="Arial" w:cs="Arial"/>
        </w:rPr>
      </w:pPr>
      <w:r w:rsidRPr="00C2133B">
        <w:rPr>
          <w:rFonts w:ascii="Arial" w:hAnsi="Arial" w:cs="Arial"/>
        </w:rPr>
        <w:t xml:space="preserve">Samo se </w:t>
      </w:r>
      <w:r w:rsidRPr="006429B8">
        <w:rPr>
          <w:rFonts w:ascii="Arial" w:hAnsi="Arial" w:cs="Arial"/>
        </w:rPr>
        <w:t>Korisnik</w:t>
      </w:r>
      <w:r w:rsidRPr="00C2133B">
        <w:rPr>
          <w:rFonts w:ascii="Arial" w:hAnsi="Arial" w:cs="Arial"/>
          <w:i/>
        </w:rPr>
        <w:t xml:space="preserve"> </w:t>
      </w:r>
      <w:r w:rsidRPr="00C2133B">
        <w:rPr>
          <w:rFonts w:ascii="Arial" w:hAnsi="Arial" w:cs="Arial"/>
        </w:rPr>
        <w:t xml:space="preserve">koji je prijavljen na sustavu </w:t>
      </w:r>
      <w:hyperlink r:id="rId20">
        <w:r w:rsidRPr="00C2133B">
          <w:rPr>
            <w:rStyle w:val="Hiperveza"/>
            <w:rFonts w:ascii="Arial" w:hAnsi="Arial" w:cs="Arial"/>
            <w:color w:val="auto"/>
          </w:rPr>
          <w:t xml:space="preserve">www.financijskepodrske.hr </w:t>
        </w:r>
      </w:hyperlink>
      <w:r w:rsidRPr="00C2133B">
        <w:rPr>
          <w:rFonts w:ascii="Arial" w:hAnsi="Arial" w:cs="Arial"/>
        </w:rPr>
        <w:t>može i p</w:t>
      </w:r>
      <w:r w:rsidR="006429B8">
        <w:rPr>
          <w:rFonts w:ascii="Arial" w:hAnsi="Arial" w:cs="Arial"/>
        </w:rPr>
        <w:t>rijaviti na raspisane natječaje/pozive.</w:t>
      </w:r>
    </w:p>
    <w:p w14:paraId="21DFE745" w14:textId="77777777" w:rsidR="00C2133B" w:rsidRPr="00C2133B" w:rsidRDefault="00C2133B" w:rsidP="00C2133B">
      <w:pPr>
        <w:spacing w:after="0" w:line="240" w:lineRule="auto"/>
        <w:jc w:val="both"/>
        <w:rPr>
          <w:rFonts w:ascii="Arial" w:hAnsi="Arial" w:cs="Arial"/>
        </w:rPr>
      </w:pPr>
    </w:p>
    <w:p w14:paraId="665953FC" w14:textId="77777777" w:rsidR="00C2133B" w:rsidRPr="00C2133B" w:rsidRDefault="00C2133B" w:rsidP="00AD0632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 w:rsidRPr="00C2133B">
        <w:rPr>
          <w:rFonts w:ascii="Arial" w:hAnsi="Arial" w:cs="Arial"/>
          <w:b/>
        </w:rPr>
        <w:t xml:space="preserve">Prijava </w:t>
      </w:r>
      <w:r w:rsidRPr="006429B8">
        <w:rPr>
          <w:rFonts w:ascii="Arial" w:hAnsi="Arial" w:cs="Arial"/>
          <w:b/>
        </w:rPr>
        <w:t>Korisnika</w:t>
      </w:r>
      <w:r w:rsidRPr="00C2133B">
        <w:rPr>
          <w:rFonts w:ascii="Arial" w:hAnsi="Arial" w:cs="Arial"/>
          <w:b/>
          <w:i/>
        </w:rPr>
        <w:t xml:space="preserve"> </w:t>
      </w:r>
      <w:r w:rsidRPr="00C2133B">
        <w:rPr>
          <w:rFonts w:ascii="Arial" w:hAnsi="Arial" w:cs="Arial"/>
          <w:b/>
        </w:rPr>
        <w:t>u sustav</w:t>
      </w:r>
    </w:p>
    <w:p w14:paraId="0BF7DEEA" w14:textId="77777777" w:rsidR="00C2133B" w:rsidRPr="00C2133B" w:rsidRDefault="00C2133B" w:rsidP="00C2133B">
      <w:pPr>
        <w:spacing w:after="0" w:line="240" w:lineRule="auto"/>
        <w:jc w:val="both"/>
        <w:rPr>
          <w:rFonts w:ascii="Arial" w:hAnsi="Arial" w:cs="Arial"/>
        </w:rPr>
      </w:pPr>
      <w:r w:rsidRPr="00C2133B">
        <w:rPr>
          <w:rFonts w:ascii="Arial" w:hAnsi="Arial" w:cs="Arial"/>
        </w:rPr>
        <w:t xml:space="preserve">Prijavom se otvara naslovna stranica </w:t>
      </w:r>
      <w:r w:rsidRPr="00C2133B">
        <w:rPr>
          <w:rFonts w:ascii="Arial" w:hAnsi="Arial" w:cs="Arial"/>
          <w:i/>
        </w:rPr>
        <w:t xml:space="preserve">Natječaji/Sažetak </w:t>
      </w:r>
      <w:r w:rsidRPr="00C2133B">
        <w:rPr>
          <w:rFonts w:ascii="Arial" w:hAnsi="Arial" w:cs="Arial"/>
        </w:rPr>
        <w:t xml:space="preserve">gdje </w:t>
      </w:r>
      <w:r w:rsidRPr="006429B8">
        <w:rPr>
          <w:rFonts w:ascii="Arial" w:hAnsi="Arial" w:cs="Arial"/>
        </w:rPr>
        <w:t>Korisnik</w:t>
      </w:r>
      <w:r w:rsidRPr="00C2133B">
        <w:rPr>
          <w:rFonts w:ascii="Arial" w:hAnsi="Arial" w:cs="Arial"/>
          <w:i/>
        </w:rPr>
        <w:t xml:space="preserve"> </w:t>
      </w:r>
      <w:r w:rsidRPr="00C2133B">
        <w:rPr>
          <w:rFonts w:ascii="Arial" w:hAnsi="Arial" w:cs="Arial"/>
        </w:rPr>
        <w:t>ima mogućnost uvida u svoje najnovije prijave na natječaje koje imaju statuse:</w:t>
      </w:r>
    </w:p>
    <w:p w14:paraId="3F2F6DDB" w14:textId="646B1EF7" w:rsidR="00C2133B" w:rsidRPr="00C2133B" w:rsidRDefault="00C2133B" w:rsidP="00AD0632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C2133B">
        <w:rPr>
          <w:rFonts w:ascii="Arial" w:hAnsi="Arial" w:cs="Arial"/>
        </w:rPr>
        <w:t xml:space="preserve">u </w:t>
      </w:r>
      <w:r w:rsidR="006429B8">
        <w:rPr>
          <w:rFonts w:ascii="Arial" w:hAnsi="Arial" w:cs="Arial"/>
        </w:rPr>
        <w:t>pripremi</w:t>
      </w:r>
    </w:p>
    <w:p w14:paraId="199642E7" w14:textId="50905CCC" w:rsidR="00C2133B" w:rsidRPr="00C2133B" w:rsidRDefault="006429B8" w:rsidP="00AD0632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poslano</w:t>
      </w:r>
    </w:p>
    <w:p w14:paraId="34915150" w14:textId="77777777" w:rsidR="00C2133B" w:rsidRDefault="00C2133B" w:rsidP="00AD0632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C2133B">
        <w:rPr>
          <w:rFonts w:ascii="Arial" w:hAnsi="Arial" w:cs="Arial"/>
        </w:rPr>
        <w:t>odobreno/odbijeno.</w:t>
      </w:r>
    </w:p>
    <w:p w14:paraId="0F2F3A65" w14:textId="77777777" w:rsidR="00C2133B" w:rsidRPr="00C2133B" w:rsidRDefault="00C2133B" w:rsidP="00C2133B">
      <w:pPr>
        <w:spacing w:after="0" w:line="240" w:lineRule="auto"/>
        <w:ind w:left="902"/>
        <w:jc w:val="both"/>
        <w:rPr>
          <w:rFonts w:ascii="Arial" w:hAnsi="Arial" w:cs="Arial"/>
        </w:rPr>
      </w:pPr>
    </w:p>
    <w:p w14:paraId="45E94925" w14:textId="0115AED7" w:rsidR="00C2133B" w:rsidRPr="00C2133B" w:rsidRDefault="00C2133B" w:rsidP="00AD0632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C2133B">
        <w:rPr>
          <w:rFonts w:ascii="Arial" w:hAnsi="Arial" w:cs="Arial"/>
          <w:b/>
          <w:bCs/>
        </w:rPr>
        <w:t xml:space="preserve">Odabir </w:t>
      </w:r>
      <w:r>
        <w:rPr>
          <w:rFonts w:ascii="Arial" w:hAnsi="Arial" w:cs="Arial"/>
          <w:b/>
          <w:bCs/>
        </w:rPr>
        <w:t>natječaja</w:t>
      </w:r>
      <w:r w:rsidR="006429B8">
        <w:rPr>
          <w:rFonts w:ascii="Arial" w:hAnsi="Arial" w:cs="Arial"/>
          <w:b/>
          <w:bCs/>
        </w:rPr>
        <w:t>/poziva</w:t>
      </w:r>
      <w:r w:rsidRPr="00C2133B">
        <w:rPr>
          <w:rFonts w:ascii="Arial" w:hAnsi="Arial" w:cs="Arial"/>
          <w:b/>
          <w:bCs/>
        </w:rPr>
        <w:t xml:space="preserve"> i preuzimanje dokumentacije za prijavu</w:t>
      </w:r>
    </w:p>
    <w:p w14:paraId="21A7FD8A" w14:textId="2AB52321" w:rsidR="00C2133B" w:rsidRDefault="00C2133B" w:rsidP="00C2133B">
      <w:pPr>
        <w:spacing w:after="0" w:line="240" w:lineRule="auto"/>
        <w:jc w:val="both"/>
        <w:rPr>
          <w:rFonts w:ascii="Arial" w:hAnsi="Arial" w:cs="Arial"/>
        </w:rPr>
      </w:pPr>
      <w:r w:rsidRPr="00C2133B">
        <w:rPr>
          <w:rFonts w:ascii="Arial" w:hAnsi="Arial" w:cs="Arial"/>
        </w:rPr>
        <w:t xml:space="preserve">Odabirom </w:t>
      </w:r>
      <w:r w:rsidRPr="00C2133B">
        <w:rPr>
          <w:rFonts w:ascii="Arial" w:hAnsi="Arial" w:cs="Arial"/>
          <w:i/>
        </w:rPr>
        <w:t xml:space="preserve">Natječaji/Otvoreni natječaji, </w:t>
      </w:r>
      <w:r w:rsidRPr="00C2133B">
        <w:rPr>
          <w:rFonts w:ascii="Arial" w:hAnsi="Arial" w:cs="Arial"/>
        </w:rPr>
        <w:t>Korisnik</w:t>
      </w:r>
      <w:r w:rsidRPr="00C2133B">
        <w:rPr>
          <w:rFonts w:ascii="Arial" w:hAnsi="Arial" w:cs="Arial"/>
          <w:i/>
        </w:rPr>
        <w:t xml:space="preserve"> </w:t>
      </w:r>
      <w:r w:rsidRPr="00C2133B">
        <w:rPr>
          <w:rFonts w:ascii="Arial" w:hAnsi="Arial" w:cs="Arial"/>
        </w:rPr>
        <w:t>ima uvid u trenutno otvorene natječaje</w:t>
      </w:r>
      <w:r w:rsidR="006429B8">
        <w:rPr>
          <w:rFonts w:ascii="Arial" w:hAnsi="Arial" w:cs="Arial"/>
        </w:rPr>
        <w:t>/pozive</w:t>
      </w:r>
      <w:r w:rsidRPr="00C2133B">
        <w:rPr>
          <w:rFonts w:ascii="Arial" w:hAnsi="Arial" w:cs="Arial"/>
        </w:rPr>
        <w:t xml:space="preserve"> za koje želi preuzeti dokumentaciju za prijavu te započeti s prijavom na </w:t>
      </w:r>
      <w:r w:rsidRPr="00C67589">
        <w:rPr>
          <w:rFonts w:ascii="Arial" w:hAnsi="Arial" w:cs="Arial"/>
          <w:b/>
        </w:rPr>
        <w:t>odabrani</w:t>
      </w:r>
      <w:r w:rsidRPr="00C2133B">
        <w:rPr>
          <w:rFonts w:ascii="Arial" w:hAnsi="Arial" w:cs="Arial"/>
        </w:rPr>
        <w:t xml:space="preserve"> </w:t>
      </w:r>
      <w:r w:rsidR="006429B8">
        <w:rPr>
          <w:rFonts w:ascii="Arial" w:hAnsi="Arial" w:cs="Arial"/>
        </w:rPr>
        <w:t>poziv</w:t>
      </w:r>
      <w:r w:rsidR="00C67589">
        <w:rPr>
          <w:rFonts w:ascii="Arial" w:hAnsi="Arial" w:cs="Arial"/>
        </w:rPr>
        <w:t xml:space="preserve"> (Tehnička kultura</w:t>
      </w:r>
      <w:r w:rsidR="00566909">
        <w:rPr>
          <w:rFonts w:ascii="Arial" w:hAnsi="Arial" w:cs="Arial"/>
        </w:rPr>
        <w:t xml:space="preserve"> 2024</w:t>
      </w:r>
      <w:r w:rsidR="0047794A">
        <w:rPr>
          <w:rFonts w:ascii="Arial" w:hAnsi="Arial" w:cs="Arial"/>
        </w:rPr>
        <w:t>.</w:t>
      </w:r>
      <w:r w:rsidR="00C67589">
        <w:rPr>
          <w:rFonts w:ascii="Arial" w:hAnsi="Arial" w:cs="Arial"/>
        </w:rPr>
        <w:t>).</w:t>
      </w:r>
    </w:p>
    <w:p w14:paraId="06CA4909" w14:textId="77777777" w:rsidR="00C2133B" w:rsidRPr="00C2133B" w:rsidRDefault="00C2133B" w:rsidP="00C2133B">
      <w:pPr>
        <w:spacing w:after="0" w:line="240" w:lineRule="auto"/>
        <w:jc w:val="both"/>
        <w:rPr>
          <w:rFonts w:ascii="Arial" w:hAnsi="Arial" w:cs="Arial"/>
        </w:rPr>
      </w:pPr>
    </w:p>
    <w:p w14:paraId="230AF54F" w14:textId="627F89A0" w:rsidR="00C2133B" w:rsidRPr="00C2133B" w:rsidRDefault="00C2133B" w:rsidP="00AD0632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C2133B">
        <w:rPr>
          <w:rFonts w:ascii="Arial" w:hAnsi="Arial" w:cs="Arial"/>
          <w:b/>
          <w:bCs/>
        </w:rPr>
        <w:t>Prijava na natječaj</w:t>
      </w:r>
      <w:r w:rsidR="007704B3">
        <w:rPr>
          <w:rFonts w:ascii="Arial" w:hAnsi="Arial" w:cs="Arial"/>
          <w:b/>
          <w:bCs/>
        </w:rPr>
        <w:t>/poziv</w:t>
      </w:r>
    </w:p>
    <w:p w14:paraId="7671931D" w14:textId="77777777" w:rsidR="00C2133B" w:rsidRPr="00C2133B" w:rsidRDefault="00C2133B" w:rsidP="00C2133B">
      <w:pPr>
        <w:spacing w:after="0" w:line="240" w:lineRule="auto"/>
        <w:jc w:val="both"/>
        <w:rPr>
          <w:rFonts w:ascii="Arial" w:hAnsi="Arial" w:cs="Arial"/>
        </w:rPr>
      </w:pPr>
      <w:r w:rsidRPr="00C2133B">
        <w:rPr>
          <w:rFonts w:ascii="Arial" w:hAnsi="Arial" w:cs="Arial"/>
        </w:rPr>
        <w:t xml:space="preserve">Odabirom </w:t>
      </w:r>
      <w:r w:rsidRPr="00C2133B">
        <w:rPr>
          <w:rFonts w:ascii="Arial" w:hAnsi="Arial" w:cs="Arial"/>
          <w:i/>
        </w:rPr>
        <w:t xml:space="preserve">Prijavi, </w:t>
      </w:r>
      <w:r w:rsidRPr="00C2133B">
        <w:rPr>
          <w:rFonts w:ascii="Arial" w:hAnsi="Arial" w:cs="Arial"/>
        </w:rPr>
        <w:t>Korisnik</w:t>
      </w:r>
      <w:r w:rsidRPr="00C2133B">
        <w:rPr>
          <w:rFonts w:ascii="Arial" w:hAnsi="Arial" w:cs="Arial"/>
          <w:i/>
        </w:rPr>
        <w:t xml:space="preserve"> </w:t>
      </w:r>
      <w:r w:rsidRPr="00C2133B">
        <w:rPr>
          <w:rFonts w:ascii="Arial" w:hAnsi="Arial" w:cs="Arial"/>
        </w:rPr>
        <w:t>započinje s prvim od ukupno 4 koraka za slanje prijave:</w:t>
      </w:r>
    </w:p>
    <w:p w14:paraId="40B6CA00" w14:textId="77777777" w:rsidR="00C2133B" w:rsidRDefault="00C2133B" w:rsidP="00C2133B">
      <w:pPr>
        <w:spacing w:after="0" w:line="240" w:lineRule="auto"/>
        <w:jc w:val="both"/>
        <w:rPr>
          <w:rFonts w:ascii="Arial" w:hAnsi="Arial" w:cs="Arial"/>
          <w:b/>
        </w:rPr>
      </w:pPr>
    </w:p>
    <w:p w14:paraId="7E25C14F" w14:textId="77777777" w:rsidR="00C2133B" w:rsidRPr="00C2133B" w:rsidRDefault="00C2133B" w:rsidP="00C2133B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C2133B">
        <w:rPr>
          <w:rFonts w:ascii="Arial" w:hAnsi="Arial" w:cs="Arial"/>
          <w:b/>
        </w:rPr>
        <w:t xml:space="preserve">Prvi korak – </w:t>
      </w:r>
      <w:r w:rsidRPr="00C2133B">
        <w:rPr>
          <w:rFonts w:ascii="Arial" w:hAnsi="Arial" w:cs="Arial"/>
          <w:b/>
          <w:i/>
        </w:rPr>
        <w:t>Podaci o prijavitelju</w:t>
      </w:r>
    </w:p>
    <w:p w14:paraId="0975E49F" w14:textId="51CFA627" w:rsidR="00C2133B" w:rsidRPr="00C2133B" w:rsidRDefault="00C2133B" w:rsidP="00C2133B">
      <w:pPr>
        <w:spacing w:after="0" w:line="240" w:lineRule="auto"/>
        <w:jc w:val="both"/>
        <w:rPr>
          <w:rFonts w:ascii="Arial" w:hAnsi="Arial" w:cs="Arial"/>
          <w:i/>
        </w:rPr>
      </w:pPr>
      <w:r w:rsidRPr="00C2133B">
        <w:rPr>
          <w:rFonts w:ascii="Arial" w:hAnsi="Arial" w:cs="Arial"/>
        </w:rPr>
        <w:t xml:space="preserve">U prvom koraku potvrđuju </w:t>
      </w:r>
      <w:r w:rsidR="00672BA8">
        <w:rPr>
          <w:rFonts w:ascii="Arial" w:hAnsi="Arial" w:cs="Arial"/>
        </w:rPr>
        <w:t xml:space="preserve">se </w:t>
      </w:r>
      <w:r w:rsidRPr="00C2133B">
        <w:rPr>
          <w:rFonts w:ascii="Arial" w:hAnsi="Arial" w:cs="Arial"/>
        </w:rPr>
        <w:t>podaci o prijavitelju (</w:t>
      </w:r>
      <w:r w:rsidRPr="00672BA8">
        <w:rPr>
          <w:rFonts w:ascii="Arial" w:hAnsi="Arial" w:cs="Arial"/>
        </w:rPr>
        <w:t>Korisniku)</w:t>
      </w:r>
      <w:r w:rsidRPr="00C2133B">
        <w:rPr>
          <w:rFonts w:ascii="Arial" w:hAnsi="Arial" w:cs="Arial"/>
          <w:i/>
        </w:rPr>
        <w:t xml:space="preserve"> </w:t>
      </w:r>
      <w:r w:rsidRPr="00C2133B">
        <w:rPr>
          <w:rFonts w:ascii="Arial" w:hAnsi="Arial" w:cs="Arial"/>
        </w:rPr>
        <w:t xml:space="preserve">koji su uneseni prilikom </w:t>
      </w:r>
      <w:r w:rsidRPr="00C2133B">
        <w:rPr>
          <w:rFonts w:ascii="Arial" w:hAnsi="Arial" w:cs="Arial"/>
          <w:i/>
        </w:rPr>
        <w:t>Registracije</w:t>
      </w:r>
      <w:r w:rsidRPr="00C2133B">
        <w:rPr>
          <w:rFonts w:ascii="Arial" w:hAnsi="Arial" w:cs="Arial"/>
        </w:rPr>
        <w:t xml:space="preserve">, a nalaze se na naslovnoj stranici pod </w:t>
      </w:r>
      <w:r w:rsidRPr="00C2133B">
        <w:rPr>
          <w:rFonts w:ascii="Arial" w:hAnsi="Arial" w:cs="Arial"/>
          <w:i/>
        </w:rPr>
        <w:t xml:space="preserve">Profil korisnika. </w:t>
      </w:r>
      <w:r w:rsidRPr="00C2133B">
        <w:rPr>
          <w:rFonts w:ascii="Arial" w:hAnsi="Arial" w:cs="Arial"/>
        </w:rPr>
        <w:t>Korisnik</w:t>
      </w:r>
      <w:r w:rsidRPr="00C2133B">
        <w:rPr>
          <w:rFonts w:ascii="Arial" w:hAnsi="Arial" w:cs="Arial"/>
          <w:i/>
        </w:rPr>
        <w:t xml:space="preserve"> </w:t>
      </w:r>
      <w:r w:rsidRPr="00C2133B">
        <w:rPr>
          <w:rFonts w:ascii="Arial" w:hAnsi="Arial" w:cs="Arial"/>
        </w:rPr>
        <w:t>treba unijeti izmjene ukoliko ih je bilo te odabrati</w:t>
      </w:r>
      <w:r w:rsidR="007704B3">
        <w:rPr>
          <w:rFonts w:ascii="Arial" w:hAnsi="Arial" w:cs="Arial"/>
        </w:rPr>
        <w:t>:</w:t>
      </w:r>
      <w:r w:rsidRPr="00C2133B">
        <w:rPr>
          <w:rFonts w:ascii="Arial" w:hAnsi="Arial" w:cs="Arial"/>
        </w:rPr>
        <w:t xml:space="preserve"> </w:t>
      </w:r>
      <w:r w:rsidRPr="00C2133B">
        <w:rPr>
          <w:rFonts w:ascii="Arial" w:hAnsi="Arial" w:cs="Arial"/>
          <w:i/>
        </w:rPr>
        <w:t>Pohrani izmjene i kreni na sljedeći korak.</w:t>
      </w:r>
    </w:p>
    <w:p w14:paraId="3F7027E9" w14:textId="77777777" w:rsidR="00C2133B" w:rsidRDefault="00C2133B" w:rsidP="00C2133B">
      <w:pPr>
        <w:spacing w:after="0" w:line="240" w:lineRule="auto"/>
        <w:jc w:val="both"/>
        <w:rPr>
          <w:rFonts w:ascii="Arial" w:hAnsi="Arial" w:cs="Arial"/>
          <w:b/>
        </w:rPr>
      </w:pPr>
    </w:p>
    <w:p w14:paraId="0AD0510D" w14:textId="77777777" w:rsidR="00C2133B" w:rsidRPr="00C2133B" w:rsidRDefault="00C2133B" w:rsidP="00C2133B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C2133B">
        <w:rPr>
          <w:rFonts w:ascii="Arial" w:hAnsi="Arial" w:cs="Arial"/>
          <w:b/>
        </w:rPr>
        <w:t xml:space="preserve">Drugi korak – </w:t>
      </w:r>
      <w:r w:rsidRPr="00C2133B">
        <w:rPr>
          <w:rFonts w:ascii="Arial" w:hAnsi="Arial" w:cs="Arial"/>
          <w:b/>
          <w:i/>
        </w:rPr>
        <w:t>Pojedinosti o prijavi</w:t>
      </w:r>
    </w:p>
    <w:p w14:paraId="54E2F7A3" w14:textId="424FA24B" w:rsidR="00C2133B" w:rsidRPr="007704B3" w:rsidRDefault="00C2133B" w:rsidP="00C2133B">
      <w:pPr>
        <w:spacing w:after="0" w:line="240" w:lineRule="auto"/>
        <w:jc w:val="both"/>
        <w:rPr>
          <w:rFonts w:ascii="Arial" w:hAnsi="Arial" w:cs="Arial"/>
        </w:rPr>
      </w:pPr>
      <w:r w:rsidRPr="00C2133B">
        <w:rPr>
          <w:rFonts w:ascii="Arial" w:hAnsi="Arial" w:cs="Arial"/>
        </w:rPr>
        <w:t>U drugom koraku Korisnik</w:t>
      </w:r>
      <w:r w:rsidRPr="00C2133B">
        <w:rPr>
          <w:rFonts w:ascii="Arial" w:hAnsi="Arial" w:cs="Arial"/>
          <w:i/>
        </w:rPr>
        <w:t xml:space="preserve"> </w:t>
      </w:r>
      <w:r w:rsidR="007704B3">
        <w:rPr>
          <w:rFonts w:ascii="Arial" w:hAnsi="Arial" w:cs="Arial"/>
        </w:rPr>
        <w:t>navodi p</w:t>
      </w:r>
      <w:r w:rsidRPr="00C2133B">
        <w:rPr>
          <w:rFonts w:ascii="Arial" w:hAnsi="Arial" w:cs="Arial"/>
        </w:rPr>
        <w:t>ojedinosti o prijavi. Nakon unosa traženih podataka Korisnik</w:t>
      </w:r>
      <w:r w:rsidRPr="00C2133B">
        <w:rPr>
          <w:rFonts w:ascii="Arial" w:hAnsi="Arial" w:cs="Arial"/>
          <w:i/>
        </w:rPr>
        <w:t xml:space="preserve"> </w:t>
      </w:r>
      <w:r w:rsidRPr="00C2133B">
        <w:rPr>
          <w:rFonts w:ascii="Arial" w:hAnsi="Arial" w:cs="Arial"/>
        </w:rPr>
        <w:t>odabire</w:t>
      </w:r>
      <w:r>
        <w:rPr>
          <w:rFonts w:ascii="Arial" w:hAnsi="Arial" w:cs="Arial"/>
        </w:rPr>
        <w:t>:</w:t>
      </w:r>
      <w:r w:rsidR="007704B3">
        <w:rPr>
          <w:rFonts w:ascii="Arial" w:hAnsi="Arial" w:cs="Arial"/>
        </w:rPr>
        <w:t xml:space="preserve"> </w:t>
      </w:r>
      <w:r w:rsidRPr="00C2133B">
        <w:rPr>
          <w:rFonts w:ascii="Arial" w:hAnsi="Arial" w:cs="Arial"/>
          <w:i/>
        </w:rPr>
        <w:t>Pohrani izmjene i kreni na sljedeći korak.</w:t>
      </w:r>
    </w:p>
    <w:p w14:paraId="4CB7DB2D" w14:textId="77777777" w:rsidR="00C2133B" w:rsidRDefault="00C2133B" w:rsidP="00C2133B">
      <w:pPr>
        <w:spacing w:after="0" w:line="240" w:lineRule="auto"/>
        <w:jc w:val="both"/>
        <w:rPr>
          <w:rFonts w:ascii="Arial" w:hAnsi="Arial" w:cs="Arial"/>
          <w:b/>
        </w:rPr>
      </w:pPr>
    </w:p>
    <w:p w14:paraId="2243104B" w14:textId="77777777" w:rsidR="00C2133B" w:rsidRPr="00C2133B" w:rsidRDefault="00C2133B" w:rsidP="00C2133B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C2133B">
        <w:rPr>
          <w:rFonts w:ascii="Arial" w:hAnsi="Arial" w:cs="Arial"/>
          <w:b/>
        </w:rPr>
        <w:t xml:space="preserve">Treći korak – </w:t>
      </w:r>
      <w:r w:rsidRPr="00C2133B">
        <w:rPr>
          <w:rFonts w:ascii="Arial" w:hAnsi="Arial" w:cs="Arial"/>
          <w:b/>
          <w:i/>
        </w:rPr>
        <w:t>Prilaganje dokumentacije</w:t>
      </w:r>
    </w:p>
    <w:p w14:paraId="01D4CC31" w14:textId="6DE1ADFE" w:rsidR="00C2133B" w:rsidRPr="00C2133B" w:rsidRDefault="00C2133B" w:rsidP="00C2133B">
      <w:pPr>
        <w:spacing w:after="0" w:line="240" w:lineRule="auto"/>
        <w:jc w:val="both"/>
        <w:rPr>
          <w:rFonts w:ascii="Arial" w:hAnsi="Arial" w:cs="Arial"/>
        </w:rPr>
      </w:pPr>
      <w:r w:rsidRPr="00C2133B">
        <w:rPr>
          <w:rFonts w:ascii="Arial" w:hAnsi="Arial" w:cs="Arial"/>
        </w:rPr>
        <w:t>U trećem koraku Korisnik</w:t>
      </w:r>
      <w:r w:rsidRPr="00C2133B">
        <w:rPr>
          <w:rFonts w:ascii="Arial" w:hAnsi="Arial" w:cs="Arial"/>
          <w:i/>
        </w:rPr>
        <w:t xml:space="preserve"> </w:t>
      </w:r>
      <w:r w:rsidRPr="00C2133B">
        <w:rPr>
          <w:rFonts w:ascii="Arial" w:hAnsi="Arial" w:cs="Arial"/>
        </w:rPr>
        <w:t xml:space="preserve">klikom na </w:t>
      </w:r>
      <w:r w:rsidRPr="00C2133B">
        <w:rPr>
          <w:rFonts w:ascii="Arial" w:hAnsi="Arial" w:cs="Arial"/>
          <w:i/>
        </w:rPr>
        <w:t xml:space="preserve">Odaberi datoteku </w:t>
      </w:r>
      <w:r w:rsidRPr="00C2133B">
        <w:rPr>
          <w:rFonts w:ascii="Arial" w:hAnsi="Arial" w:cs="Arial"/>
        </w:rPr>
        <w:t>odabire datoteku sa svog računala</w:t>
      </w:r>
      <w:r w:rsidR="00D750F7" w:rsidRPr="00D750F7">
        <w:t xml:space="preserve"> </w:t>
      </w:r>
      <w:r w:rsidR="00D750F7">
        <w:rPr>
          <w:rFonts w:ascii="Arial" w:hAnsi="Arial" w:cs="Arial"/>
        </w:rPr>
        <w:t xml:space="preserve">– na računalu </w:t>
      </w:r>
      <w:r w:rsidRPr="00C2133B">
        <w:rPr>
          <w:rFonts w:ascii="Arial" w:hAnsi="Arial" w:cs="Arial"/>
        </w:rPr>
        <w:t>popunjene propisa</w:t>
      </w:r>
      <w:r>
        <w:rPr>
          <w:rFonts w:ascii="Arial" w:hAnsi="Arial" w:cs="Arial"/>
        </w:rPr>
        <w:t>ne obrasce</w:t>
      </w:r>
      <w:r w:rsidR="00D750F7">
        <w:rPr>
          <w:rFonts w:ascii="Arial" w:hAnsi="Arial" w:cs="Arial"/>
        </w:rPr>
        <w:t xml:space="preserve"> koji su ovjereni (potpisani, </w:t>
      </w:r>
      <w:proofErr w:type="spellStart"/>
      <w:r w:rsidR="00D750F7">
        <w:rPr>
          <w:rFonts w:ascii="Arial" w:hAnsi="Arial" w:cs="Arial"/>
        </w:rPr>
        <w:t>pečatirani</w:t>
      </w:r>
      <w:proofErr w:type="spellEnd"/>
      <w:r w:rsidR="00D750F7">
        <w:rPr>
          <w:rFonts w:ascii="Arial" w:hAnsi="Arial" w:cs="Arial"/>
        </w:rPr>
        <w:t>) u .PDF formatu (skeniran</w:t>
      </w:r>
      <w:r w:rsidR="001B57F5">
        <w:rPr>
          <w:rFonts w:ascii="Arial" w:hAnsi="Arial" w:cs="Arial"/>
        </w:rPr>
        <w:t>i</w:t>
      </w:r>
      <w:r w:rsidR="00D750F7">
        <w:rPr>
          <w:rFonts w:ascii="Arial" w:hAnsi="Arial" w:cs="Arial"/>
        </w:rPr>
        <w:t>)</w:t>
      </w:r>
      <w:r w:rsidR="001B57F5">
        <w:rPr>
          <w:rFonts w:ascii="Arial" w:hAnsi="Arial" w:cs="Arial"/>
        </w:rPr>
        <w:t xml:space="preserve"> učitati u sustav </w:t>
      </w:r>
      <w:hyperlink r:id="rId21" w:history="1">
        <w:r w:rsidR="001B57F5" w:rsidRPr="00D87F4E">
          <w:rPr>
            <w:rStyle w:val="Hiperveza"/>
            <w:rFonts w:ascii="Arial" w:hAnsi="Arial" w:cs="Arial"/>
          </w:rPr>
          <w:t>www.financijskepodrske.hr</w:t>
        </w:r>
      </w:hyperlink>
      <w:r w:rsidR="00D750F7">
        <w:rPr>
          <w:rFonts w:ascii="Arial" w:hAnsi="Arial" w:cs="Arial"/>
        </w:rPr>
        <w:t>. S</w:t>
      </w:r>
      <w:r w:rsidRPr="00C2133B">
        <w:rPr>
          <w:rFonts w:ascii="Arial" w:hAnsi="Arial" w:cs="Arial"/>
        </w:rPr>
        <w:t>ukladno uvjetima natječaja</w:t>
      </w:r>
      <w:r w:rsidR="00D750F7">
        <w:rPr>
          <w:rFonts w:ascii="Arial" w:hAnsi="Arial" w:cs="Arial"/>
        </w:rPr>
        <w:t>, prijavitelj je dužan svu propisanu dokumentaciju</w:t>
      </w:r>
      <w:r w:rsidRPr="00C2133B">
        <w:rPr>
          <w:rFonts w:ascii="Arial" w:hAnsi="Arial" w:cs="Arial"/>
        </w:rPr>
        <w:t xml:space="preserve"> priložiti prijavi</w:t>
      </w:r>
      <w:r>
        <w:rPr>
          <w:rFonts w:ascii="Arial" w:hAnsi="Arial" w:cs="Arial"/>
        </w:rPr>
        <w:t>.</w:t>
      </w:r>
    </w:p>
    <w:p w14:paraId="5BAA1717" w14:textId="5B30B945" w:rsidR="00C2133B" w:rsidRPr="00E86FA5" w:rsidRDefault="00C2133B" w:rsidP="00C2133B">
      <w:pPr>
        <w:spacing w:after="0" w:line="240" w:lineRule="auto"/>
        <w:jc w:val="both"/>
        <w:rPr>
          <w:rFonts w:ascii="Arial" w:hAnsi="Arial" w:cs="Arial"/>
        </w:rPr>
      </w:pPr>
      <w:r w:rsidRPr="00C2133B">
        <w:rPr>
          <w:rFonts w:ascii="Arial" w:hAnsi="Arial" w:cs="Arial"/>
        </w:rPr>
        <w:t>Za dodavanje više datoteka potrebno je ponoviti odabir za svaku pojedinačnu datoteku sa svog računala. Klikom na</w:t>
      </w:r>
      <w:r w:rsidR="000F7B95">
        <w:rPr>
          <w:rFonts w:ascii="Arial" w:hAnsi="Arial" w:cs="Arial"/>
        </w:rPr>
        <w:t>:</w:t>
      </w:r>
      <w:r w:rsidRPr="00C2133B">
        <w:rPr>
          <w:rFonts w:ascii="Arial" w:hAnsi="Arial" w:cs="Arial"/>
        </w:rPr>
        <w:t xml:space="preserve"> </w:t>
      </w:r>
      <w:r w:rsidRPr="00C2133B">
        <w:rPr>
          <w:rFonts w:ascii="Arial" w:hAnsi="Arial" w:cs="Arial"/>
          <w:i/>
        </w:rPr>
        <w:t xml:space="preserve">Priloži datoteku, </w:t>
      </w:r>
      <w:r w:rsidRPr="00C2133B">
        <w:rPr>
          <w:rFonts w:ascii="Arial" w:hAnsi="Arial" w:cs="Arial"/>
        </w:rPr>
        <w:t>datoteka se pridružuje prijavi.</w:t>
      </w:r>
      <w:r w:rsidR="000F7B95">
        <w:rPr>
          <w:rFonts w:ascii="Arial" w:hAnsi="Arial" w:cs="Arial"/>
        </w:rPr>
        <w:t xml:space="preserve"> Priložene datoteke se nakon uspješnog učitavanja u sustav </w:t>
      </w:r>
      <w:r w:rsidR="000F7B95" w:rsidRPr="00E86FA5">
        <w:rPr>
          <w:rFonts w:ascii="Arial" w:hAnsi="Arial" w:cs="Arial"/>
          <w:b/>
          <w:color w:val="00B050"/>
        </w:rPr>
        <w:t>„oboje“</w:t>
      </w:r>
      <w:r w:rsidR="00E86FA5">
        <w:rPr>
          <w:rFonts w:ascii="Arial" w:hAnsi="Arial" w:cs="Arial"/>
        </w:rPr>
        <w:t>.</w:t>
      </w:r>
      <w:r w:rsidR="004322C2">
        <w:rPr>
          <w:rFonts w:ascii="Arial" w:hAnsi="Arial" w:cs="Arial"/>
        </w:rPr>
        <w:t xml:space="preserve"> Ukoliko ste priložili pogrešnu datoteku, u ovom koraku ju možete izbrisati i ponovno učitati.</w:t>
      </w:r>
    </w:p>
    <w:p w14:paraId="2744BC67" w14:textId="77777777" w:rsidR="00C2133B" w:rsidRPr="00C2133B" w:rsidRDefault="00C2133B" w:rsidP="00C2133B">
      <w:pPr>
        <w:spacing w:after="0" w:line="240" w:lineRule="auto"/>
        <w:jc w:val="both"/>
        <w:rPr>
          <w:rFonts w:ascii="Arial" w:hAnsi="Arial" w:cs="Arial"/>
        </w:rPr>
      </w:pPr>
    </w:p>
    <w:p w14:paraId="44603CC4" w14:textId="645F144C" w:rsidR="00C2133B" w:rsidRDefault="00C2133B" w:rsidP="00C2133B">
      <w:pPr>
        <w:spacing w:after="0" w:line="240" w:lineRule="auto"/>
        <w:jc w:val="both"/>
        <w:rPr>
          <w:rFonts w:ascii="Arial" w:hAnsi="Arial" w:cs="Arial"/>
          <w:i/>
        </w:rPr>
      </w:pPr>
      <w:r w:rsidRPr="00C2133B">
        <w:rPr>
          <w:rFonts w:ascii="Arial" w:hAnsi="Arial" w:cs="Arial"/>
        </w:rPr>
        <w:t>Nakon što su sve datoteke priložene Korisnik</w:t>
      </w:r>
      <w:r w:rsidRPr="00C2133B">
        <w:rPr>
          <w:rFonts w:ascii="Arial" w:hAnsi="Arial" w:cs="Arial"/>
          <w:i/>
        </w:rPr>
        <w:t xml:space="preserve"> </w:t>
      </w:r>
      <w:r w:rsidRPr="00C2133B">
        <w:rPr>
          <w:rFonts w:ascii="Arial" w:hAnsi="Arial" w:cs="Arial"/>
        </w:rPr>
        <w:t>odabire</w:t>
      </w:r>
      <w:r w:rsidR="000F7B95">
        <w:rPr>
          <w:rFonts w:ascii="Arial" w:hAnsi="Arial" w:cs="Arial"/>
        </w:rPr>
        <w:t>:</w:t>
      </w:r>
      <w:r w:rsidRPr="00C2133B">
        <w:rPr>
          <w:rFonts w:ascii="Arial" w:hAnsi="Arial" w:cs="Arial"/>
        </w:rPr>
        <w:t xml:space="preserve"> </w:t>
      </w:r>
      <w:r w:rsidRPr="00C2133B">
        <w:rPr>
          <w:rFonts w:ascii="Arial" w:hAnsi="Arial" w:cs="Arial"/>
          <w:i/>
        </w:rPr>
        <w:t>Pohrani izmjene i kreni na sljedeći korak.</w:t>
      </w:r>
    </w:p>
    <w:p w14:paraId="3B0808DD" w14:textId="57CC3538" w:rsidR="00C2133B" w:rsidRPr="00C2133B" w:rsidRDefault="00C412A9" w:rsidP="00C2133B">
      <w:pPr>
        <w:spacing w:after="0" w:line="240" w:lineRule="auto"/>
        <w:jc w:val="both"/>
        <w:rPr>
          <w:rFonts w:ascii="Arial" w:hAnsi="Arial" w:cs="Arial"/>
          <w:i/>
        </w:rPr>
      </w:pPr>
      <w:r w:rsidRPr="00C2133B">
        <w:rPr>
          <w:rFonts w:ascii="Arial" w:hAnsi="Arial" w:cs="Arial"/>
          <w:i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4BEA82" wp14:editId="1D31BBA2">
                <wp:simplePos x="0" y="0"/>
                <wp:positionH relativeFrom="margin">
                  <wp:align>center</wp:align>
                </wp:positionH>
                <wp:positionV relativeFrom="paragraph">
                  <wp:posOffset>107950</wp:posOffset>
                </wp:positionV>
                <wp:extent cx="4419600" cy="723900"/>
                <wp:effectExtent l="57150" t="38100" r="76200" b="95250"/>
                <wp:wrapSquare wrapText="bothSides"/>
                <wp:docPr id="2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723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AD7B9" w14:textId="319DA9A1" w:rsidR="00366113" w:rsidRPr="000F7B95" w:rsidRDefault="00366113" w:rsidP="00C2133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Važno</w:t>
                            </w:r>
                            <w:r w:rsidRPr="000F7B95">
                              <w:rPr>
                                <w:b/>
                                <w:color w:val="FF0000"/>
                              </w:rPr>
                              <w:t>:</w:t>
                            </w:r>
                          </w:p>
                          <w:p w14:paraId="75D2C45F" w14:textId="2FB9153C" w:rsidR="00366113" w:rsidRDefault="00366113" w:rsidP="00C2133B">
                            <w:r w:rsidRPr="00C2133B">
                              <w:t>Korisnik</w:t>
                            </w:r>
                            <w:r w:rsidRPr="00C2133B">
                              <w:rPr>
                                <w:i/>
                              </w:rPr>
                              <w:t xml:space="preserve"> </w:t>
                            </w:r>
                            <w:r w:rsidRPr="00C2133B">
                              <w:t xml:space="preserve">može neograničeno </w:t>
                            </w:r>
                            <w:r w:rsidRPr="000F7B95">
                              <w:rPr>
                                <w:b/>
                              </w:rPr>
                              <w:t>mijenjati podatke u</w:t>
                            </w:r>
                            <w:r w:rsidRPr="00C2133B">
                              <w:t xml:space="preserve"> svakom od </w:t>
                            </w:r>
                            <w:r w:rsidRPr="000F7B95">
                              <w:rPr>
                                <w:b/>
                              </w:rPr>
                              <w:t>prva 3</w:t>
                            </w:r>
                            <w:r w:rsidRPr="00C2133B">
                              <w:t xml:space="preserve"> </w:t>
                            </w:r>
                            <w:r w:rsidRPr="000F7B95">
                              <w:rPr>
                                <w:b/>
                              </w:rPr>
                              <w:t>koraka</w:t>
                            </w:r>
                            <w:r w:rsidRPr="00C2133B">
                              <w:t>.</w:t>
                            </w:r>
                            <w:r>
                              <w:t xml:space="preserve"> </w:t>
                            </w:r>
                          </w:p>
                          <w:p w14:paraId="2E37DA29" w14:textId="77777777" w:rsidR="00366113" w:rsidRDefault="00366113" w:rsidP="00C2133B"/>
                          <w:p w14:paraId="653B47A1" w14:textId="77777777" w:rsidR="00366113" w:rsidRPr="00C2133B" w:rsidRDefault="00366113" w:rsidP="00C2133B"/>
                          <w:p w14:paraId="7CF619E5" w14:textId="32C476A5" w:rsidR="00366113" w:rsidRDefault="003661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BEA82" id="_x0000_s1028" type="#_x0000_t202" style="position:absolute;left:0;text-align:left;margin-left:0;margin-top:8.5pt;width:348pt;height:57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591AD7B9" w14:textId="319DA9A1" w:rsidR="00366113" w:rsidRPr="000F7B95" w:rsidRDefault="00366113" w:rsidP="00C2133B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Važno</w:t>
                      </w:r>
                      <w:r w:rsidRPr="000F7B95">
                        <w:rPr>
                          <w:b/>
                          <w:color w:val="FF0000"/>
                        </w:rPr>
                        <w:t>:</w:t>
                      </w:r>
                    </w:p>
                    <w:p w14:paraId="75D2C45F" w14:textId="2FB9153C" w:rsidR="00366113" w:rsidRDefault="00366113" w:rsidP="00C2133B">
                      <w:r w:rsidRPr="00C2133B">
                        <w:t>Korisnik</w:t>
                      </w:r>
                      <w:r w:rsidRPr="00C2133B">
                        <w:rPr>
                          <w:i/>
                        </w:rPr>
                        <w:t xml:space="preserve"> </w:t>
                      </w:r>
                      <w:r w:rsidRPr="00C2133B">
                        <w:t xml:space="preserve">može neograničeno </w:t>
                      </w:r>
                      <w:r w:rsidRPr="000F7B95">
                        <w:rPr>
                          <w:b/>
                        </w:rPr>
                        <w:t>mijenjati podatke u</w:t>
                      </w:r>
                      <w:r w:rsidRPr="00C2133B">
                        <w:t xml:space="preserve"> svakom od </w:t>
                      </w:r>
                      <w:r w:rsidRPr="000F7B95">
                        <w:rPr>
                          <w:b/>
                        </w:rPr>
                        <w:t>prva 3</w:t>
                      </w:r>
                      <w:r w:rsidRPr="00C2133B">
                        <w:t xml:space="preserve"> </w:t>
                      </w:r>
                      <w:r w:rsidRPr="000F7B95">
                        <w:rPr>
                          <w:b/>
                        </w:rPr>
                        <w:t>koraka</w:t>
                      </w:r>
                      <w:r w:rsidRPr="00C2133B">
                        <w:t>.</w:t>
                      </w:r>
                      <w:r>
                        <w:t xml:space="preserve"> </w:t>
                      </w:r>
                    </w:p>
                    <w:p w14:paraId="2E37DA29" w14:textId="77777777" w:rsidR="00366113" w:rsidRDefault="00366113" w:rsidP="00C2133B"/>
                    <w:p w14:paraId="653B47A1" w14:textId="77777777" w:rsidR="00366113" w:rsidRPr="00C2133B" w:rsidRDefault="00366113" w:rsidP="00C2133B"/>
                    <w:p w14:paraId="7CF619E5" w14:textId="32C476A5" w:rsidR="00366113" w:rsidRDefault="00366113"/>
                  </w:txbxContent>
                </v:textbox>
                <w10:wrap type="square" anchorx="margin"/>
              </v:shape>
            </w:pict>
          </mc:Fallback>
        </mc:AlternateContent>
      </w:r>
    </w:p>
    <w:p w14:paraId="2FAB865D" w14:textId="7EC7F342" w:rsidR="00C867FD" w:rsidRDefault="00C867FD" w:rsidP="00100608">
      <w:pPr>
        <w:spacing w:after="0" w:line="240" w:lineRule="auto"/>
        <w:jc w:val="both"/>
        <w:rPr>
          <w:rFonts w:ascii="Arial" w:hAnsi="Arial" w:cs="Arial"/>
        </w:rPr>
      </w:pPr>
    </w:p>
    <w:p w14:paraId="4D435FF3" w14:textId="77777777" w:rsidR="00AD46BA" w:rsidRDefault="00AD46BA" w:rsidP="00100608">
      <w:pPr>
        <w:spacing w:after="0" w:line="240" w:lineRule="auto"/>
        <w:jc w:val="both"/>
        <w:rPr>
          <w:rFonts w:ascii="Arial" w:hAnsi="Arial" w:cs="Arial"/>
        </w:rPr>
      </w:pPr>
    </w:p>
    <w:p w14:paraId="2CC4C432" w14:textId="77777777" w:rsidR="00AD46BA" w:rsidRDefault="00AD46BA" w:rsidP="00100608">
      <w:pPr>
        <w:spacing w:after="0" w:line="240" w:lineRule="auto"/>
        <w:jc w:val="both"/>
        <w:rPr>
          <w:rFonts w:ascii="Arial" w:hAnsi="Arial" w:cs="Arial"/>
        </w:rPr>
      </w:pPr>
    </w:p>
    <w:p w14:paraId="13A7809E" w14:textId="77777777" w:rsidR="00AD46BA" w:rsidRDefault="00AD46BA" w:rsidP="00100608">
      <w:pPr>
        <w:spacing w:after="0" w:line="240" w:lineRule="auto"/>
        <w:jc w:val="both"/>
        <w:rPr>
          <w:rFonts w:ascii="Arial" w:hAnsi="Arial" w:cs="Arial"/>
        </w:rPr>
      </w:pPr>
    </w:p>
    <w:p w14:paraId="1BFDE7B2" w14:textId="77777777" w:rsidR="00AD46BA" w:rsidRDefault="00AD46BA" w:rsidP="00100608">
      <w:pPr>
        <w:spacing w:after="0" w:line="240" w:lineRule="auto"/>
        <w:jc w:val="both"/>
        <w:rPr>
          <w:rFonts w:ascii="Arial" w:hAnsi="Arial" w:cs="Arial"/>
        </w:rPr>
      </w:pPr>
    </w:p>
    <w:p w14:paraId="76AE5746" w14:textId="77777777" w:rsidR="00AD46BA" w:rsidRDefault="00AD46BA" w:rsidP="00100608">
      <w:pPr>
        <w:spacing w:after="0" w:line="240" w:lineRule="auto"/>
        <w:jc w:val="both"/>
        <w:rPr>
          <w:rFonts w:ascii="Arial" w:hAnsi="Arial" w:cs="Arial"/>
        </w:rPr>
      </w:pPr>
    </w:p>
    <w:p w14:paraId="2061F694" w14:textId="77777777" w:rsidR="00C2133B" w:rsidRDefault="00C2133B" w:rsidP="00C2133B">
      <w:pPr>
        <w:spacing w:after="0" w:line="240" w:lineRule="auto"/>
        <w:jc w:val="both"/>
        <w:rPr>
          <w:rFonts w:ascii="Arial" w:hAnsi="Arial" w:cs="Arial"/>
          <w:b/>
        </w:rPr>
      </w:pPr>
    </w:p>
    <w:p w14:paraId="4174BFF0" w14:textId="77777777" w:rsidR="00C2133B" w:rsidRDefault="00C2133B" w:rsidP="00C2133B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C2133B">
        <w:rPr>
          <w:rFonts w:ascii="Arial" w:hAnsi="Arial" w:cs="Arial"/>
          <w:b/>
        </w:rPr>
        <w:t xml:space="preserve">Četvrti korak – </w:t>
      </w:r>
      <w:r w:rsidRPr="00C2133B">
        <w:rPr>
          <w:rFonts w:ascii="Arial" w:hAnsi="Arial" w:cs="Arial"/>
          <w:b/>
          <w:i/>
        </w:rPr>
        <w:t>Provjera i slanje</w:t>
      </w:r>
    </w:p>
    <w:p w14:paraId="5DB21A9A" w14:textId="693D5F75" w:rsidR="00C2133B" w:rsidRPr="00C2133B" w:rsidRDefault="00C2133B" w:rsidP="00C2133B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C2133B">
        <w:rPr>
          <w:rFonts w:ascii="Arial" w:hAnsi="Arial" w:cs="Arial"/>
        </w:rPr>
        <w:t>Nakon uspješno odrađena prva 3 koraka</w:t>
      </w:r>
      <w:r>
        <w:rPr>
          <w:rFonts w:ascii="Arial" w:hAnsi="Arial" w:cs="Arial"/>
        </w:rPr>
        <w:t>,</w:t>
      </w:r>
      <w:r w:rsidRPr="00C2133B">
        <w:rPr>
          <w:rFonts w:ascii="Arial" w:hAnsi="Arial" w:cs="Arial"/>
        </w:rPr>
        <w:t xml:space="preserve"> Korisnik</w:t>
      </w:r>
      <w:r w:rsidRPr="00C2133B">
        <w:rPr>
          <w:rFonts w:ascii="Arial" w:hAnsi="Arial" w:cs="Arial"/>
          <w:i/>
        </w:rPr>
        <w:t xml:space="preserve"> </w:t>
      </w:r>
      <w:r w:rsidRPr="00C2133B">
        <w:rPr>
          <w:rFonts w:ascii="Arial" w:hAnsi="Arial" w:cs="Arial"/>
        </w:rPr>
        <w:t>u četvrtom koraku:</w:t>
      </w:r>
    </w:p>
    <w:p w14:paraId="14B35DB0" w14:textId="77777777" w:rsidR="00C2133B" w:rsidRPr="00C2133B" w:rsidRDefault="00C2133B" w:rsidP="00AD0632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C2133B">
        <w:rPr>
          <w:rFonts w:ascii="Arial" w:hAnsi="Arial" w:cs="Arial"/>
        </w:rPr>
        <w:t>ima uvid u pregled svih koraka na jednom mjestu te</w:t>
      </w:r>
    </w:p>
    <w:p w14:paraId="401DF750" w14:textId="77777777" w:rsidR="00C2133B" w:rsidRPr="00C2133B" w:rsidRDefault="00C2133B" w:rsidP="00AD0632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C2133B">
        <w:rPr>
          <w:rFonts w:ascii="Arial" w:hAnsi="Arial" w:cs="Arial"/>
        </w:rPr>
        <w:t>šalje prijavu (slanje prijave je moguće samo u propisanom roku za e-prijavu).</w:t>
      </w:r>
    </w:p>
    <w:p w14:paraId="72840795" w14:textId="77777777" w:rsidR="00C2133B" w:rsidRDefault="00C2133B" w:rsidP="00C2133B">
      <w:pPr>
        <w:spacing w:after="0" w:line="240" w:lineRule="auto"/>
        <w:jc w:val="both"/>
        <w:rPr>
          <w:rFonts w:ascii="Arial" w:hAnsi="Arial" w:cs="Arial"/>
        </w:rPr>
      </w:pPr>
    </w:p>
    <w:p w14:paraId="58A591C0" w14:textId="77777777" w:rsidR="00C2133B" w:rsidRPr="00C2133B" w:rsidRDefault="00C2133B" w:rsidP="00C2133B">
      <w:pPr>
        <w:spacing w:after="0" w:line="240" w:lineRule="auto"/>
        <w:jc w:val="both"/>
        <w:rPr>
          <w:rFonts w:ascii="Arial" w:hAnsi="Arial" w:cs="Arial"/>
        </w:rPr>
      </w:pPr>
      <w:r w:rsidRPr="00C2133B">
        <w:rPr>
          <w:rFonts w:ascii="Arial" w:hAnsi="Arial" w:cs="Arial"/>
        </w:rPr>
        <w:t xml:space="preserve">Klikom na </w:t>
      </w:r>
      <w:r w:rsidRPr="00C2133B">
        <w:rPr>
          <w:rFonts w:ascii="Arial" w:hAnsi="Arial" w:cs="Arial"/>
          <w:i/>
        </w:rPr>
        <w:t xml:space="preserve">Pošalji prijavu </w:t>
      </w:r>
      <w:r w:rsidRPr="00C2133B">
        <w:rPr>
          <w:rFonts w:ascii="Arial" w:hAnsi="Arial" w:cs="Arial"/>
        </w:rPr>
        <w:t xml:space="preserve">na stranici </w:t>
      </w:r>
      <w:r w:rsidRPr="00C2133B">
        <w:rPr>
          <w:rFonts w:ascii="Arial" w:hAnsi="Arial" w:cs="Arial"/>
          <w:i/>
        </w:rPr>
        <w:t xml:space="preserve">Prijave i izvještavanje/Prijave u pripremi, </w:t>
      </w:r>
      <w:r w:rsidRPr="00C2133B">
        <w:rPr>
          <w:rFonts w:ascii="Arial" w:hAnsi="Arial" w:cs="Arial"/>
        </w:rPr>
        <w:t>Korisniku</w:t>
      </w:r>
      <w:r w:rsidRPr="00C2133B">
        <w:rPr>
          <w:rFonts w:ascii="Arial" w:hAnsi="Arial" w:cs="Arial"/>
          <w:i/>
        </w:rPr>
        <w:t xml:space="preserve"> </w:t>
      </w:r>
      <w:r w:rsidRPr="00C2133B">
        <w:rPr>
          <w:rFonts w:ascii="Arial" w:hAnsi="Arial" w:cs="Arial"/>
        </w:rPr>
        <w:t>će se prikazati sljedeći tekst:</w:t>
      </w:r>
    </w:p>
    <w:p w14:paraId="62D55CD9" w14:textId="77777777" w:rsidR="00C2133B" w:rsidRPr="00C2133B" w:rsidRDefault="00C2133B" w:rsidP="00C2133B">
      <w:pPr>
        <w:spacing w:after="0" w:line="240" w:lineRule="auto"/>
        <w:jc w:val="both"/>
        <w:rPr>
          <w:rFonts w:ascii="Arial" w:hAnsi="Arial" w:cs="Arial"/>
        </w:rPr>
      </w:pPr>
    </w:p>
    <w:p w14:paraId="2E57D277" w14:textId="77777777" w:rsidR="00C2133B" w:rsidRPr="00C2133B" w:rsidRDefault="00C2133B" w:rsidP="00C2133B">
      <w:pPr>
        <w:spacing w:after="0" w:line="240" w:lineRule="auto"/>
        <w:jc w:val="both"/>
        <w:rPr>
          <w:rFonts w:ascii="Arial" w:hAnsi="Arial" w:cs="Arial"/>
          <w:i/>
          <w:color w:val="595959" w:themeColor="text1" w:themeTint="A6"/>
        </w:rPr>
      </w:pPr>
      <w:r w:rsidRPr="00C2133B">
        <w:rPr>
          <w:rFonts w:ascii="Arial" w:hAnsi="Arial" w:cs="Arial"/>
          <w:i/>
          <w:color w:val="595959" w:themeColor="text1" w:themeTint="A6"/>
        </w:rPr>
        <w:t>Poštovani,</w:t>
      </w:r>
    </w:p>
    <w:p w14:paraId="7A31ECB4" w14:textId="77777777" w:rsidR="00C2133B" w:rsidRPr="00C2133B" w:rsidRDefault="00C2133B" w:rsidP="00C2133B">
      <w:pPr>
        <w:spacing w:after="0" w:line="240" w:lineRule="auto"/>
        <w:jc w:val="both"/>
        <w:rPr>
          <w:rFonts w:ascii="Arial" w:hAnsi="Arial" w:cs="Arial"/>
          <w:i/>
          <w:color w:val="595959" w:themeColor="text1" w:themeTint="A6"/>
        </w:rPr>
      </w:pPr>
      <w:r w:rsidRPr="00C2133B">
        <w:rPr>
          <w:rFonts w:ascii="Arial" w:hAnsi="Arial" w:cs="Arial"/>
          <w:i/>
          <w:color w:val="595959" w:themeColor="text1" w:themeTint="A6"/>
        </w:rPr>
        <w:t>Vaša prijava je uspješno zaprimljena. Na adresu Vaše e-pošte poslana je potvrda primitka sa sažetkom prijave (dokument za verifikaciju).</w:t>
      </w:r>
    </w:p>
    <w:p w14:paraId="6852AE8C" w14:textId="77777777" w:rsidR="00C2133B" w:rsidRPr="00C2133B" w:rsidRDefault="00C2133B" w:rsidP="00C2133B">
      <w:pPr>
        <w:spacing w:after="0" w:line="240" w:lineRule="auto"/>
        <w:jc w:val="both"/>
        <w:rPr>
          <w:rFonts w:ascii="Arial" w:hAnsi="Arial" w:cs="Arial"/>
          <w:i/>
          <w:color w:val="595959" w:themeColor="text1" w:themeTint="A6"/>
        </w:rPr>
      </w:pPr>
      <w:r w:rsidRPr="00C2133B">
        <w:rPr>
          <w:rFonts w:ascii="Arial" w:hAnsi="Arial" w:cs="Arial"/>
          <w:i/>
          <w:color w:val="595959" w:themeColor="text1" w:themeTint="A6"/>
        </w:rPr>
        <w:t>Za uspješan završetak procesa prijave neophodno je dokument za verifikaciju e-prijave koji ste primili e-poštom ispisati na pisaču, ovjeriti potpisom ovlaštene osobe za zastupanje i pečatom organizacije te poslati instituciji koja je raspisala natječaj na propisani način.</w:t>
      </w:r>
    </w:p>
    <w:p w14:paraId="628059F9" w14:textId="77777777" w:rsidR="00C2133B" w:rsidRDefault="00C2133B" w:rsidP="00100608">
      <w:pPr>
        <w:spacing w:after="0" w:line="240" w:lineRule="auto"/>
        <w:jc w:val="both"/>
        <w:rPr>
          <w:rFonts w:ascii="Arial" w:hAnsi="Arial" w:cs="Arial"/>
        </w:rPr>
      </w:pPr>
    </w:p>
    <w:p w14:paraId="2D236CDE" w14:textId="6BF03B4A" w:rsidR="00AD46BA" w:rsidRDefault="00C412A9" w:rsidP="00100608">
      <w:pPr>
        <w:spacing w:after="0" w:line="240" w:lineRule="auto"/>
        <w:jc w:val="both"/>
        <w:rPr>
          <w:rFonts w:ascii="Arial" w:hAnsi="Arial" w:cs="Arial"/>
        </w:rPr>
      </w:pPr>
      <w:r w:rsidRPr="00C2133B">
        <w:rPr>
          <w:rFonts w:ascii="Arial" w:hAnsi="Arial" w:cs="Arial"/>
          <w:noProof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DB23D9" wp14:editId="46F9F48D">
                <wp:simplePos x="0" y="0"/>
                <wp:positionH relativeFrom="margin">
                  <wp:align>center</wp:align>
                </wp:positionH>
                <wp:positionV relativeFrom="paragraph">
                  <wp:posOffset>147320</wp:posOffset>
                </wp:positionV>
                <wp:extent cx="4514850" cy="800100"/>
                <wp:effectExtent l="57150" t="38100" r="76200" b="95250"/>
                <wp:wrapSquare wrapText="bothSides"/>
                <wp:docPr id="2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800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3C862" w14:textId="34A13CE9" w:rsidR="00366113" w:rsidRPr="00D065E9" w:rsidRDefault="00366113" w:rsidP="00C2133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Važno</w:t>
                            </w:r>
                            <w:r w:rsidRPr="00D065E9">
                              <w:rPr>
                                <w:b/>
                                <w:color w:val="FF0000"/>
                              </w:rPr>
                              <w:t>:</w:t>
                            </w:r>
                          </w:p>
                          <w:p w14:paraId="2C3B417A" w14:textId="77777777" w:rsidR="00366113" w:rsidRPr="00C2133B" w:rsidRDefault="00366113" w:rsidP="004322C2">
                            <w:pPr>
                              <w:jc w:val="both"/>
                            </w:pPr>
                            <w:r w:rsidRPr="00C2133B">
                              <w:t>Korisnik</w:t>
                            </w:r>
                            <w:r w:rsidRPr="00C2133B">
                              <w:rPr>
                                <w:i/>
                              </w:rPr>
                              <w:t xml:space="preserve"> </w:t>
                            </w:r>
                            <w:r w:rsidRPr="00C2133B">
                              <w:rPr>
                                <w:b/>
                              </w:rPr>
                              <w:t>ne može mijenjati</w:t>
                            </w:r>
                            <w:r w:rsidRPr="00C2133B">
                              <w:t xml:space="preserve"> podatke niti priloženu dokumentaciju </w:t>
                            </w:r>
                            <w:r w:rsidRPr="00C2133B">
                              <w:rPr>
                                <w:b/>
                              </w:rPr>
                              <w:t>nakon što je prijava poslana</w:t>
                            </w:r>
                            <w:r w:rsidRPr="00C2133B">
                              <w:t>.</w:t>
                            </w:r>
                          </w:p>
                          <w:p w14:paraId="5230562F" w14:textId="35C3AB60" w:rsidR="00366113" w:rsidRDefault="003661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23D9" id="_x0000_s1029" type="#_x0000_t202" style="position:absolute;left:0;text-align:left;margin-left:0;margin-top:11.6pt;width:355.5pt;height:63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5F53C862" w14:textId="34A13CE9" w:rsidR="00366113" w:rsidRPr="00D065E9" w:rsidRDefault="00366113" w:rsidP="00C2133B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Važno</w:t>
                      </w:r>
                      <w:r w:rsidRPr="00D065E9">
                        <w:rPr>
                          <w:b/>
                          <w:color w:val="FF0000"/>
                        </w:rPr>
                        <w:t>:</w:t>
                      </w:r>
                    </w:p>
                    <w:p w14:paraId="2C3B417A" w14:textId="77777777" w:rsidR="00366113" w:rsidRPr="00C2133B" w:rsidRDefault="00366113" w:rsidP="004322C2">
                      <w:pPr>
                        <w:jc w:val="both"/>
                      </w:pPr>
                      <w:r w:rsidRPr="00C2133B">
                        <w:t>Korisnik</w:t>
                      </w:r>
                      <w:r w:rsidRPr="00C2133B">
                        <w:rPr>
                          <w:i/>
                        </w:rPr>
                        <w:t xml:space="preserve"> </w:t>
                      </w:r>
                      <w:r w:rsidRPr="00C2133B">
                        <w:rPr>
                          <w:b/>
                        </w:rPr>
                        <w:t>ne može mijenjati</w:t>
                      </w:r>
                      <w:r w:rsidRPr="00C2133B">
                        <w:t xml:space="preserve"> podatke niti priloženu dokumentaciju </w:t>
                      </w:r>
                      <w:r w:rsidRPr="00C2133B">
                        <w:rPr>
                          <w:b/>
                        </w:rPr>
                        <w:t>nakon što je prijava poslana</w:t>
                      </w:r>
                      <w:r w:rsidRPr="00C2133B">
                        <w:t>.</w:t>
                      </w:r>
                    </w:p>
                    <w:p w14:paraId="5230562F" w14:textId="35C3AB60" w:rsidR="00366113" w:rsidRDefault="00366113"/>
                  </w:txbxContent>
                </v:textbox>
                <w10:wrap type="square" anchorx="margin"/>
              </v:shape>
            </w:pict>
          </mc:Fallback>
        </mc:AlternateContent>
      </w:r>
    </w:p>
    <w:p w14:paraId="43144C2D" w14:textId="4ED5677E" w:rsidR="00AD46BA" w:rsidRDefault="00AD46BA" w:rsidP="00100608">
      <w:pPr>
        <w:spacing w:after="0" w:line="240" w:lineRule="auto"/>
        <w:jc w:val="both"/>
        <w:rPr>
          <w:rFonts w:ascii="Arial" w:hAnsi="Arial" w:cs="Arial"/>
        </w:rPr>
      </w:pPr>
    </w:p>
    <w:p w14:paraId="7CBB37C8" w14:textId="77777777" w:rsidR="00AD46BA" w:rsidRDefault="00AD46BA" w:rsidP="00100608">
      <w:pPr>
        <w:spacing w:after="0" w:line="240" w:lineRule="auto"/>
        <w:jc w:val="both"/>
        <w:rPr>
          <w:rFonts w:ascii="Arial" w:hAnsi="Arial" w:cs="Arial"/>
        </w:rPr>
      </w:pPr>
    </w:p>
    <w:p w14:paraId="3557E0E7" w14:textId="77777777" w:rsidR="00AD46BA" w:rsidRDefault="00AD46BA" w:rsidP="00100608">
      <w:pPr>
        <w:spacing w:after="0" w:line="240" w:lineRule="auto"/>
        <w:jc w:val="both"/>
        <w:rPr>
          <w:rFonts w:ascii="Arial" w:hAnsi="Arial" w:cs="Arial"/>
        </w:rPr>
      </w:pPr>
    </w:p>
    <w:p w14:paraId="075BD178" w14:textId="77777777" w:rsidR="00AD46BA" w:rsidRDefault="00AD46BA" w:rsidP="00100608">
      <w:pPr>
        <w:spacing w:after="0" w:line="240" w:lineRule="auto"/>
        <w:jc w:val="both"/>
        <w:rPr>
          <w:rFonts w:ascii="Arial" w:hAnsi="Arial" w:cs="Arial"/>
        </w:rPr>
      </w:pPr>
    </w:p>
    <w:p w14:paraId="7FDE6F60" w14:textId="77777777" w:rsidR="00AD46BA" w:rsidRDefault="00AD46BA" w:rsidP="00100608">
      <w:pPr>
        <w:spacing w:after="0" w:line="240" w:lineRule="auto"/>
        <w:jc w:val="both"/>
        <w:rPr>
          <w:rFonts w:ascii="Arial" w:hAnsi="Arial" w:cs="Arial"/>
        </w:rPr>
      </w:pPr>
    </w:p>
    <w:p w14:paraId="200AFA32" w14:textId="77777777" w:rsidR="00F80ED3" w:rsidRDefault="00F80ED3" w:rsidP="00100608">
      <w:pPr>
        <w:spacing w:after="0" w:line="240" w:lineRule="auto"/>
        <w:jc w:val="both"/>
        <w:rPr>
          <w:rFonts w:ascii="Arial" w:hAnsi="Arial" w:cs="Arial"/>
        </w:rPr>
      </w:pPr>
    </w:p>
    <w:p w14:paraId="602D261B" w14:textId="77777777" w:rsidR="00F80ED3" w:rsidRDefault="00F80ED3" w:rsidP="00100608">
      <w:pPr>
        <w:spacing w:after="0" w:line="240" w:lineRule="auto"/>
        <w:jc w:val="both"/>
        <w:rPr>
          <w:rFonts w:ascii="Arial" w:hAnsi="Arial" w:cs="Arial"/>
        </w:rPr>
      </w:pPr>
    </w:p>
    <w:p w14:paraId="3F1BC0C3" w14:textId="77777777" w:rsidR="00F80ED3" w:rsidRDefault="00F80ED3" w:rsidP="00100608">
      <w:pPr>
        <w:spacing w:after="0" w:line="240" w:lineRule="auto"/>
        <w:jc w:val="both"/>
        <w:rPr>
          <w:rFonts w:ascii="Arial" w:hAnsi="Arial" w:cs="Arial"/>
        </w:rPr>
      </w:pPr>
    </w:p>
    <w:p w14:paraId="4FA0CB80" w14:textId="604EE4A8" w:rsidR="00C2133B" w:rsidRPr="00C412A9" w:rsidRDefault="00C2133B" w:rsidP="00AD0632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C412A9">
        <w:rPr>
          <w:rFonts w:ascii="Arial" w:hAnsi="Arial" w:cs="Arial"/>
          <w:b/>
          <w:i/>
        </w:rPr>
        <w:t>Slanje dokumenta za verifikaciju – ovjera i potpis</w:t>
      </w:r>
    </w:p>
    <w:p w14:paraId="2F5375F7" w14:textId="77777777" w:rsidR="00FE063F" w:rsidRPr="00FE063F" w:rsidRDefault="00FE063F" w:rsidP="00FE063F">
      <w:pPr>
        <w:spacing w:after="0" w:line="240" w:lineRule="auto"/>
        <w:jc w:val="both"/>
        <w:rPr>
          <w:rFonts w:ascii="Arial" w:eastAsia="Times New Roman" w:hAnsi="Arial" w:cs="Arial"/>
        </w:rPr>
      </w:pPr>
      <w:r w:rsidRPr="00FE063F">
        <w:rPr>
          <w:rFonts w:ascii="Arial" w:eastAsia="Times New Roman" w:hAnsi="Arial" w:cs="Arial"/>
        </w:rPr>
        <w:t xml:space="preserve">Nakon uspješno završene internetske prijave putem sustava </w:t>
      </w:r>
      <w:hyperlink r:id="rId22">
        <w:r w:rsidRPr="00FE063F">
          <w:rPr>
            <w:rFonts w:ascii="Arial" w:eastAsia="Times New Roman" w:hAnsi="Arial" w:cs="Arial"/>
            <w:u w:val="single"/>
          </w:rPr>
          <w:t>www.financijskepodrske.hr</w:t>
        </w:r>
      </w:hyperlink>
      <w:r w:rsidRPr="00FE063F">
        <w:rPr>
          <w:rFonts w:ascii="Arial" w:eastAsia="Times New Roman" w:hAnsi="Arial" w:cs="Arial"/>
        </w:rPr>
        <w:t>, na e-adresu Korisnika,</w:t>
      </w:r>
      <w:r w:rsidRPr="00FE063F">
        <w:rPr>
          <w:rFonts w:ascii="Arial" w:eastAsia="Times New Roman" w:hAnsi="Arial" w:cs="Arial"/>
          <w:i/>
        </w:rPr>
        <w:t xml:space="preserve"> </w:t>
      </w:r>
      <w:r w:rsidRPr="00FE063F">
        <w:rPr>
          <w:rFonts w:ascii="Arial" w:eastAsia="Times New Roman" w:hAnsi="Arial" w:cs="Arial"/>
        </w:rPr>
        <w:t xml:space="preserve">koja je navedena u prvom koraku – </w:t>
      </w:r>
      <w:r w:rsidRPr="00FE063F">
        <w:rPr>
          <w:rFonts w:ascii="Arial" w:eastAsia="Times New Roman" w:hAnsi="Arial" w:cs="Arial"/>
          <w:i/>
        </w:rPr>
        <w:t xml:space="preserve">Podaci o prijavitelju, </w:t>
      </w:r>
      <w:r w:rsidRPr="00FE063F">
        <w:rPr>
          <w:rFonts w:ascii="Arial" w:eastAsia="Times New Roman" w:hAnsi="Arial" w:cs="Arial"/>
        </w:rPr>
        <w:t xml:space="preserve">poslan je </w:t>
      </w:r>
      <w:r w:rsidRPr="00FE063F">
        <w:rPr>
          <w:rFonts w:ascii="Arial" w:eastAsia="Times New Roman" w:hAnsi="Arial" w:cs="Arial"/>
          <w:b/>
          <w:color w:val="4F81BD"/>
        </w:rPr>
        <w:t xml:space="preserve">Dokument za verifikaciju e-prijave </w:t>
      </w:r>
      <w:r w:rsidRPr="00FE063F">
        <w:rPr>
          <w:rFonts w:ascii="Arial" w:eastAsia="Times New Roman" w:hAnsi="Arial" w:cs="Arial"/>
        </w:rPr>
        <w:t>koji je potrebno:</w:t>
      </w:r>
    </w:p>
    <w:p w14:paraId="2FE155F4" w14:textId="77777777" w:rsidR="00FE063F" w:rsidRPr="00FE063F" w:rsidRDefault="00FE063F" w:rsidP="00FE063F">
      <w:pPr>
        <w:numPr>
          <w:ilvl w:val="1"/>
          <w:numId w:val="20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E063F">
        <w:rPr>
          <w:rFonts w:ascii="Arial" w:eastAsia="Times New Roman" w:hAnsi="Arial" w:cs="Arial"/>
          <w:b/>
        </w:rPr>
        <w:t>ispisati</w:t>
      </w:r>
    </w:p>
    <w:p w14:paraId="72AB4795" w14:textId="77777777" w:rsidR="00FE063F" w:rsidRPr="00FE063F" w:rsidRDefault="00FE063F" w:rsidP="00FE063F">
      <w:pPr>
        <w:numPr>
          <w:ilvl w:val="1"/>
          <w:numId w:val="20"/>
        </w:numPr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FE063F">
        <w:rPr>
          <w:rFonts w:ascii="Arial" w:eastAsia="Times New Roman" w:hAnsi="Arial" w:cs="Arial"/>
          <w:b/>
        </w:rPr>
        <w:t>ovjeriti</w:t>
      </w:r>
      <w:r w:rsidRPr="00FE063F">
        <w:rPr>
          <w:rFonts w:ascii="Arial" w:eastAsia="Times New Roman" w:hAnsi="Arial" w:cs="Arial"/>
        </w:rPr>
        <w:t xml:space="preserve"> pečatom organizacije i potpisom osobe ovlaštene za zastupanje (Fizičke osobe ovjeravaju svojim potpisom.)</w:t>
      </w:r>
    </w:p>
    <w:p w14:paraId="2FE60615" w14:textId="77777777" w:rsidR="00FE063F" w:rsidRPr="00FE063F" w:rsidRDefault="00FE063F" w:rsidP="00FE063F">
      <w:pPr>
        <w:numPr>
          <w:ilvl w:val="1"/>
          <w:numId w:val="20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FE063F">
        <w:rPr>
          <w:rFonts w:ascii="Arial" w:eastAsia="Times New Roman" w:hAnsi="Arial" w:cs="Arial"/>
          <w:b/>
        </w:rPr>
        <w:t xml:space="preserve">skenirani ovjereni (potpisan, </w:t>
      </w:r>
      <w:proofErr w:type="spellStart"/>
      <w:r w:rsidRPr="00FE063F">
        <w:rPr>
          <w:rFonts w:ascii="Arial" w:eastAsia="Times New Roman" w:hAnsi="Arial" w:cs="Arial"/>
          <w:b/>
        </w:rPr>
        <w:t>pečatiran</w:t>
      </w:r>
      <w:proofErr w:type="spellEnd"/>
      <w:r w:rsidRPr="00FE063F">
        <w:rPr>
          <w:rFonts w:ascii="Arial" w:eastAsia="Times New Roman" w:hAnsi="Arial" w:cs="Arial"/>
          <w:b/>
        </w:rPr>
        <w:t>) Dokument poslati</w:t>
      </w:r>
      <w:r w:rsidRPr="00FE063F">
        <w:rPr>
          <w:rFonts w:ascii="Arial" w:eastAsia="Times New Roman" w:hAnsi="Arial" w:cs="Arial"/>
        </w:rPr>
        <w:t xml:space="preserve"> na jedan od sljedeća dva načina:</w:t>
      </w:r>
    </w:p>
    <w:p w14:paraId="26841D49" w14:textId="77777777" w:rsidR="00FE063F" w:rsidRPr="00FE063F" w:rsidRDefault="00FE063F" w:rsidP="00FE063F">
      <w:pPr>
        <w:spacing w:after="0" w:line="240" w:lineRule="auto"/>
        <w:ind w:left="1344"/>
        <w:jc w:val="both"/>
        <w:rPr>
          <w:rFonts w:ascii="Arial" w:eastAsia="Times New Roman" w:hAnsi="Arial" w:cs="Arial"/>
        </w:rPr>
      </w:pPr>
    </w:p>
    <w:p w14:paraId="35644233" w14:textId="1D5910C3" w:rsidR="00FE063F" w:rsidRPr="002414A8" w:rsidRDefault="00FE063F" w:rsidP="00FE063F">
      <w:pPr>
        <w:numPr>
          <w:ilvl w:val="2"/>
          <w:numId w:val="2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FE063F">
        <w:rPr>
          <w:rFonts w:ascii="Arial" w:eastAsia="Times New Roman" w:hAnsi="Arial" w:cs="Arial"/>
        </w:rPr>
        <w:t xml:space="preserve"> na e-mail adresu ovog Poziva (</w:t>
      </w:r>
      <w:hyperlink r:id="rId23" w:history="1">
        <w:r w:rsidR="00790740" w:rsidRPr="002414A8">
          <w:rPr>
            <w:rStyle w:val="Hiperveza"/>
            <w:rFonts w:ascii="Arial" w:eastAsia="Times New Roman" w:hAnsi="Arial" w:cs="Arial"/>
          </w:rPr>
          <w:t>javnipoziv.tehnickakultura@grad-zadar.hr</w:t>
        </w:r>
      </w:hyperlink>
      <w:r w:rsidRPr="002414A8">
        <w:rPr>
          <w:rFonts w:ascii="Arial" w:eastAsia="Times New Roman" w:hAnsi="Arial" w:cs="Arial"/>
        </w:rPr>
        <w:t xml:space="preserve">) – </w:t>
      </w:r>
      <w:r w:rsidRPr="002414A8">
        <w:rPr>
          <w:rFonts w:ascii="Arial" w:eastAsia="Times New Roman" w:hAnsi="Arial" w:cs="Arial"/>
          <w:b/>
          <w:color w:val="FF0000"/>
        </w:rPr>
        <w:t>zaključno</w:t>
      </w:r>
      <w:r w:rsidRPr="002414A8">
        <w:rPr>
          <w:rFonts w:ascii="Arial" w:eastAsia="Times New Roman" w:hAnsi="Arial" w:cs="Arial"/>
        </w:rPr>
        <w:t xml:space="preserve"> s </w:t>
      </w:r>
      <w:r w:rsidR="00366113">
        <w:rPr>
          <w:rFonts w:ascii="Arial" w:eastAsia="Times New Roman" w:hAnsi="Arial" w:cs="Arial"/>
          <w:b/>
        </w:rPr>
        <w:t>11. listopada 2024</w:t>
      </w:r>
      <w:r w:rsidRPr="002414A8">
        <w:rPr>
          <w:rFonts w:ascii="Arial" w:eastAsia="Times New Roman" w:hAnsi="Arial" w:cs="Arial"/>
          <w:b/>
        </w:rPr>
        <w:t>. godine</w:t>
      </w:r>
      <w:r w:rsidRPr="002414A8">
        <w:rPr>
          <w:rFonts w:ascii="Arial" w:eastAsia="Times New Roman" w:hAnsi="Arial" w:cs="Arial"/>
        </w:rPr>
        <w:t xml:space="preserve"> </w:t>
      </w:r>
    </w:p>
    <w:p w14:paraId="624C7FB5" w14:textId="77777777" w:rsidR="00FE063F" w:rsidRPr="002414A8" w:rsidRDefault="00FE063F" w:rsidP="00FE063F">
      <w:pPr>
        <w:spacing w:after="0" w:line="240" w:lineRule="auto"/>
        <w:ind w:left="2411"/>
        <w:jc w:val="both"/>
        <w:rPr>
          <w:rFonts w:ascii="Arial" w:eastAsia="Times New Roman" w:hAnsi="Arial" w:cs="Arial"/>
        </w:rPr>
      </w:pPr>
    </w:p>
    <w:p w14:paraId="2BCC3326" w14:textId="77777777" w:rsidR="00FE063F" w:rsidRPr="002414A8" w:rsidRDefault="00FE063F" w:rsidP="00FE063F">
      <w:pPr>
        <w:spacing w:after="0" w:line="240" w:lineRule="auto"/>
        <w:ind w:left="2411"/>
        <w:jc w:val="both"/>
        <w:rPr>
          <w:rFonts w:ascii="Arial" w:eastAsia="Times New Roman" w:hAnsi="Arial" w:cs="Arial"/>
          <w:b/>
        </w:rPr>
      </w:pPr>
      <w:r w:rsidRPr="002414A8">
        <w:rPr>
          <w:rFonts w:ascii="Arial" w:eastAsia="Times New Roman" w:hAnsi="Arial" w:cs="Arial"/>
          <w:b/>
        </w:rPr>
        <w:t>ili</w:t>
      </w:r>
    </w:p>
    <w:p w14:paraId="53D2FDF6" w14:textId="77777777" w:rsidR="00FE063F" w:rsidRPr="002414A8" w:rsidRDefault="00FE063F" w:rsidP="00FE063F">
      <w:pPr>
        <w:numPr>
          <w:ilvl w:val="2"/>
          <w:numId w:val="2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2414A8">
        <w:rPr>
          <w:rFonts w:ascii="Arial" w:eastAsia="Times New Roman" w:hAnsi="Arial" w:cs="Arial"/>
          <w:b/>
        </w:rPr>
        <w:t xml:space="preserve"> </w:t>
      </w:r>
    </w:p>
    <w:p w14:paraId="6065B94E" w14:textId="1A2F6D74" w:rsidR="00FE063F" w:rsidRPr="002414A8" w:rsidRDefault="00FE063F" w:rsidP="00FE063F">
      <w:pPr>
        <w:numPr>
          <w:ilvl w:val="2"/>
          <w:numId w:val="20"/>
        </w:numPr>
        <w:spacing w:after="160" w:line="259" w:lineRule="auto"/>
        <w:rPr>
          <w:rFonts w:ascii="Arial" w:eastAsia="Times New Roman" w:hAnsi="Arial" w:cs="Arial"/>
        </w:rPr>
      </w:pPr>
      <w:r w:rsidRPr="002414A8">
        <w:rPr>
          <w:rFonts w:ascii="Arial" w:eastAsia="Times New Roman" w:hAnsi="Arial" w:cs="Arial"/>
          <w:b/>
        </w:rPr>
        <w:t>predati</w:t>
      </w:r>
      <w:r w:rsidRPr="002414A8">
        <w:rPr>
          <w:rFonts w:ascii="Arial" w:eastAsia="Times New Roman" w:hAnsi="Arial" w:cs="Arial"/>
        </w:rPr>
        <w:t xml:space="preserve"> na Pisarnicu Grada Zadra u propisanom roku za prijavu – </w:t>
      </w:r>
      <w:r w:rsidRPr="002414A8">
        <w:rPr>
          <w:rFonts w:ascii="Arial" w:eastAsia="Times New Roman" w:hAnsi="Arial" w:cs="Arial"/>
          <w:b/>
          <w:color w:val="FF0000"/>
        </w:rPr>
        <w:t>zaključno</w:t>
      </w:r>
      <w:r w:rsidRPr="002414A8">
        <w:rPr>
          <w:rFonts w:ascii="Arial" w:eastAsia="Times New Roman" w:hAnsi="Arial" w:cs="Arial"/>
        </w:rPr>
        <w:t xml:space="preserve"> s</w:t>
      </w:r>
      <w:r w:rsidR="00366113">
        <w:rPr>
          <w:rFonts w:ascii="Arial" w:eastAsia="Times New Roman" w:hAnsi="Arial" w:cs="Arial"/>
          <w:b/>
          <w:u w:val="single"/>
        </w:rPr>
        <w:t xml:space="preserve"> 11. listopada 2024</w:t>
      </w:r>
      <w:r w:rsidRPr="002414A8">
        <w:rPr>
          <w:rFonts w:ascii="Arial" w:eastAsia="Times New Roman" w:hAnsi="Arial" w:cs="Arial"/>
          <w:b/>
          <w:u w:val="single"/>
        </w:rPr>
        <w:t>.</w:t>
      </w:r>
      <w:r w:rsidRPr="002414A8">
        <w:rPr>
          <w:rFonts w:ascii="Arial" w:eastAsia="Times New Roman" w:hAnsi="Arial" w:cs="Arial"/>
        </w:rPr>
        <w:t xml:space="preserve"> godine</w:t>
      </w:r>
    </w:p>
    <w:p w14:paraId="3982D79A" w14:textId="3FE6481A" w:rsidR="00FE063F" w:rsidRPr="00FE063F" w:rsidRDefault="00FE063F" w:rsidP="00FE063F">
      <w:pPr>
        <w:numPr>
          <w:ilvl w:val="2"/>
          <w:numId w:val="20"/>
        </w:numPr>
        <w:spacing w:after="160" w:line="259" w:lineRule="auto"/>
        <w:rPr>
          <w:rFonts w:ascii="Arial" w:eastAsia="Times New Roman" w:hAnsi="Arial" w:cs="Arial"/>
        </w:rPr>
      </w:pPr>
      <w:r w:rsidRPr="00FE063F">
        <w:rPr>
          <w:rFonts w:ascii="Arial" w:eastAsia="Times New Roman" w:hAnsi="Arial" w:cs="Arial"/>
          <w:b/>
        </w:rPr>
        <w:t>poslati poštanskim putem</w:t>
      </w:r>
      <w:r w:rsidR="0024538E">
        <w:rPr>
          <w:rFonts w:ascii="Arial" w:eastAsia="Times New Roman" w:hAnsi="Arial" w:cs="Arial"/>
        </w:rPr>
        <w:t>,</w:t>
      </w:r>
      <w:r w:rsidRPr="00FE063F">
        <w:rPr>
          <w:rFonts w:ascii="Arial" w:eastAsia="Times New Roman" w:hAnsi="Arial" w:cs="Arial"/>
        </w:rPr>
        <w:t xml:space="preserve"> s poštanskim štambiljem na adresu:</w:t>
      </w:r>
    </w:p>
    <w:p w14:paraId="6B9608DB" w14:textId="77777777" w:rsidR="00FE063F" w:rsidRPr="00FE063F" w:rsidRDefault="00FE063F" w:rsidP="00FE063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FE063F">
        <w:rPr>
          <w:rFonts w:ascii="Arial" w:eastAsia="Times New Roman" w:hAnsi="Arial" w:cs="Arial"/>
        </w:rPr>
        <w:t>Upravni odjel za kulturu i šport Grada Zadra</w:t>
      </w:r>
    </w:p>
    <w:p w14:paraId="75DEB88F" w14:textId="77777777" w:rsidR="00FE063F" w:rsidRPr="00FE063F" w:rsidRDefault="00FE063F" w:rsidP="00FE063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FE063F">
        <w:rPr>
          <w:rFonts w:ascii="Arial" w:eastAsia="Times New Roman" w:hAnsi="Arial" w:cs="Arial"/>
        </w:rPr>
        <w:t>Narodni trg 1, 23000 Zadar;</w:t>
      </w:r>
    </w:p>
    <w:p w14:paraId="7C5B41A7" w14:textId="77777777" w:rsidR="00FE063F" w:rsidRPr="00FE063F" w:rsidRDefault="00FE063F" w:rsidP="00FE063F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53F29FAC" w14:textId="77777777" w:rsidR="00FE063F" w:rsidRPr="00FE063F" w:rsidRDefault="00FE063F" w:rsidP="00FE063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FE063F">
        <w:rPr>
          <w:rFonts w:ascii="Arial" w:eastAsia="Times New Roman" w:hAnsi="Arial" w:cs="Arial"/>
        </w:rPr>
        <w:t>s napomenom:</w:t>
      </w:r>
    </w:p>
    <w:p w14:paraId="1DE47B01" w14:textId="77777777" w:rsidR="00FE063F" w:rsidRPr="00FE063F" w:rsidRDefault="00FE063F" w:rsidP="00FE063F">
      <w:pPr>
        <w:spacing w:after="0" w:line="240" w:lineRule="auto"/>
        <w:jc w:val="center"/>
        <w:rPr>
          <w:rFonts w:ascii="Arial" w:eastAsia="Times New Roman" w:hAnsi="Arial" w:cs="Arial"/>
          <w:i/>
        </w:rPr>
      </w:pPr>
      <w:r w:rsidRPr="00FE063F">
        <w:rPr>
          <w:rFonts w:ascii="Arial" w:eastAsia="Times New Roman" w:hAnsi="Arial" w:cs="Arial"/>
          <w:i/>
        </w:rPr>
        <w:t>„Za Javni poziv za predlaganje programa</w:t>
      </w:r>
    </w:p>
    <w:p w14:paraId="614F8FF5" w14:textId="52A66368" w:rsidR="00FE063F" w:rsidRPr="00FE063F" w:rsidRDefault="00FE063F" w:rsidP="00FE063F">
      <w:pPr>
        <w:spacing w:after="0" w:line="240" w:lineRule="auto"/>
        <w:jc w:val="center"/>
        <w:rPr>
          <w:rFonts w:ascii="Arial" w:eastAsia="Times New Roman" w:hAnsi="Arial" w:cs="Arial"/>
          <w:i/>
        </w:rPr>
      </w:pPr>
      <w:r w:rsidRPr="00FE063F">
        <w:rPr>
          <w:rFonts w:ascii="Arial" w:eastAsia="Times New Roman" w:hAnsi="Arial" w:cs="Arial"/>
          <w:i/>
        </w:rPr>
        <w:t xml:space="preserve">javnih potreba u </w:t>
      </w:r>
      <w:r>
        <w:rPr>
          <w:rFonts w:ascii="Arial" w:eastAsia="Times New Roman" w:hAnsi="Arial" w:cs="Arial"/>
          <w:i/>
        </w:rPr>
        <w:t xml:space="preserve">tehničkoj </w:t>
      </w:r>
      <w:r w:rsidR="00366113">
        <w:rPr>
          <w:rFonts w:ascii="Arial" w:eastAsia="Times New Roman" w:hAnsi="Arial" w:cs="Arial"/>
          <w:i/>
        </w:rPr>
        <w:t>kulturi Grada Zadra za 2025</w:t>
      </w:r>
      <w:r w:rsidRPr="00FE063F">
        <w:rPr>
          <w:rFonts w:ascii="Arial" w:eastAsia="Times New Roman" w:hAnsi="Arial" w:cs="Arial"/>
          <w:i/>
        </w:rPr>
        <w:t>. godinu”.</w:t>
      </w:r>
    </w:p>
    <w:p w14:paraId="4452857E" w14:textId="77777777" w:rsidR="00FE063F" w:rsidRPr="00FE063F" w:rsidRDefault="00FE063F" w:rsidP="00FE063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5FA3C65" w14:textId="77777777" w:rsidR="002A2B7B" w:rsidRDefault="002A2B7B" w:rsidP="00100608">
      <w:pPr>
        <w:spacing w:after="0" w:line="240" w:lineRule="auto"/>
        <w:jc w:val="both"/>
        <w:rPr>
          <w:rFonts w:ascii="Arial" w:hAnsi="Arial" w:cs="Arial"/>
        </w:rPr>
      </w:pPr>
    </w:p>
    <w:p w14:paraId="0BEBA9AA" w14:textId="77777777" w:rsidR="002A2B7B" w:rsidRDefault="002A2B7B" w:rsidP="00100608">
      <w:pPr>
        <w:spacing w:after="0" w:line="240" w:lineRule="auto"/>
        <w:jc w:val="both"/>
        <w:rPr>
          <w:rFonts w:ascii="Arial" w:hAnsi="Arial" w:cs="Arial"/>
        </w:rPr>
      </w:pPr>
    </w:p>
    <w:p w14:paraId="6B5C9232" w14:textId="3F5D9038" w:rsidR="00AD46BA" w:rsidRDefault="002A2B7B" w:rsidP="00100608">
      <w:pPr>
        <w:spacing w:after="0" w:line="240" w:lineRule="auto"/>
        <w:jc w:val="both"/>
        <w:rPr>
          <w:rFonts w:ascii="Arial" w:hAnsi="Arial" w:cs="Arial"/>
        </w:rPr>
      </w:pPr>
      <w:r w:rsidRPr="00A71311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B84A53" wp14:editId="7B976353">
                <wp:simplePos x="0" y="0"/>
                <wp:positionH relativeFrom="margin">
                  <wp:posOffset>563758</wp:posOffset>
                </wp:positionH>
                <wp:positionV relativeFrom="paragraph">
                  <wp:posOffset>48895</wp:posOffset>
                </wp:positionV>
                <wp:extent cx="4591050" cy="1343025"/>
                <wp:effectExtent l="57150" t="38100" r="76200" b="104775"/>
                <wp:wrapSquare wrapText="bothSides"/>
                <wp:docPr id="2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3430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AE7B3" w14:textId="5F0F244E" w:rsidR="00366113" w:rsidRPr="00B04C71" w:rsidRDefault="00366113" w:rsidP="00A7131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Važno</w:t>
                            </w:r>
                            <w:r w:rsidRPr="00B04C71">
                              <w:rPr>
                                <w:b/>
                                <w:color w:val="FF0000"/>
                              </w:rPr>
                              <w:t>:</w:t>
                            </w:r>
                          </w:p>
                          <w:p w14:paraId="7CB78F65" w14:textId="2E0C28BD" w:rsidR="00366113" w:rsidRPr="00A71311" w:rsidRDefault="00366113" w:rsidP="003B4524">
                            <w:pPr>
                              <w:jc w:val="both"/>
                            </w:pPr>
                            <w:r w:rsidRPr="00A71311">
                              <w:t xml:space="preserve">Ukoliko prijavitelj u propisanom roku </w:t>
                            </w:r>
                            <w:r>
                              <w:rPr>
                                <w:b/>
                              </w:rPr>
                              <w:t>ne dostavi D</w:t>
                            </w:r>
                            <w:r w:rsidRPr="00B04C71">
                              <w:rPr>
                                <w:b/>
                              </w:rPr>
                              <w:t>okument za verifikaciju</w:t>
                            </w:r>
                            <w:r w:rsidRPr="00A71311">
                              <w:t xml:space="preserve">, </w:t>
                            </w:r>
                            <w:r w:rsidRPr="00B04C71">
                              <w:rPr>
                                <w:b/>
                              </w:rPr>
                              <w:t>prijava</w:t>
                            </w:r>
                            <w:r w:rsidRPr="00A71311">
                              <w:t xml:space="preserve"> (dokumentacija podignuta u sustav </w:t>
                            </w:r>
                            <w:hyperlink r:id="rId24">
                              <w:r w:rsidRPr="00A71311">
                                <w:rPr>
                                  <w:rStyle w:val="Hiperveza"/>
                                  <w:color w:val="auto"/>
                                </w:rPr>
                                <w:t>www.financijskepodrske.hr</w:t>
                              </w:r>
                            </w:hyperlink>
                            <w:r w:rsidRPr="00A71311">
                              <w:t xml:space="preserve">) </w:t>
                            </w:r>
                            <w:r w:rsidRPr="00B04C71">
                              <w:rPr>
                                <w:b/>
                              </w:rPr>
                              <w:t xml:space="preserve">će se smatrati </w:t>
                            </w:r>
                            <w:r w:rsidRPr="00B04C71">
                              <w:rPr>
                                <w:b/>
                                <w:color w:val="FF0000"/>
                              </w:rPr>
                              <w:t>nevažećom</w:t>
                            </w:r>
                            <w:r w:rsidRPr="00B04C71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A71311">
                              <w:t>jer nije ovjerena i potpisana od strane odgovorne osobe</w:t>
                            </w:r>
                            <w:r>
                              <w:t>,</w:t>
                            </w:r>
                            <w:r w:rsidRPr="00A71311">
                              <w:t xml:space="preserve"> što se </w:t>
                            </w:r>
                            <w:r>
                              <w:t>jedino može dokazati navedenim D</w:t>
                            </w:r>
                            <w:r w:rsidRPr="00A71311">
                              <w:t>okumentom za verifikaciju.</w:t>
                            </w:r>
                          </w:p>
                          <w:p w14:paraId="38319D7E" w14:textId="5F36080F" w:rsidR="00366113" w:rsidRDefault="003661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84A53" id="_x0000_s1030" type="#_x0000_t202" style="position:absolute;left:0;text-align:left;margin-left:44.4pt;margin-top:3.85pt;width:361.5pt;height:10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279AE7B3" w14:textId="5F0F244E" w:rsidR="00366113" w:rsidRPr="00B04C71" w:rsidRDefault="00366113" w:rsidP="00A71311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Važno</w:t>
                      </w:r>
                      <w:r w:rsidRPr="00B04C71">
                        <w:rPr>
                          <w:b/>
                          <w:color w:val="FF0000"/>
                        </w:rPr>
                        <w:t>:</w:t>
                      </w:r>
                    </w:p>
                    <w:p w14:paraId="7CB78F65" w14:textId="2E0C28BD" w:rsidR="00366113" w:rsidRPr="00A71311" w:rsidRDefault="00366113" w:rsidP="003B4524">
                      <w:pPr>
                        <w:jc w:val="both"/>
                      </w:pPr>
                      <w:r w:rsidRPr="00A71311">
                        <w:t xml:space="preserve">Ukoliko prijavitelj u propisanom roku </w:t>
                      </w:r>
                      <w:r>
                        <w:rPr>
                          <w:b/>
                        </w:rPr>
                        <w:t>ne dostavi D</w:t>
                      </w:r>
                      <w:r w:rsidRPr="00B04C71">
                        <w:rPr>
                          <w:b/>
                        </w:rPr>
                        <w:t>okument za verifikaciju</w:t>
                      </w:r>
                      <w:r w:rsidRPr="00A71311">
                        <w:t xml:space="preserve">, </w:t>
                      </w:r>
                      <w:r w:rsidRPr="00B04C71">
                        <w:rPr>
                          <w:b/>
                        </w:rPr>
                        <w:t>prijava</w:t>
                      </w:r>
                      <w:r w:rsidRPr="00A71311">
                        <w:t xml:space="preserve"> (dokumentacija podignuta u sustav </w:t>
                      </w:r>
                      <w:hyperlink r:id="rId25">
                        <w:r w:rsidRPr="00A71311">
                          <w:rPr>
                            <w:rStyle w:val="Hiperveza"/>
                            <w:color w:val="auto"/>
                          </w:rPr>
                          <w:t>www.financijskepodrske.hr</w:t>
                        </w:r>
                      </w:hyperlink>
                      <w:r w:rsidRPr="00A71311">
                        <w:t xml:space="preserve">) </w:t>
                      </w:r>
                      <w:r w:rsidRPr="00B04C71">
                        <w:rPr>
                          <w:b/>
                        </w:rPr>
                        <w:t xml:space="preserve">će se smatrati </w:t>
                      </w:r>
                      <w:r w:rsidRPr="00B04C71">
                        <w:rPr>
                          <w:b/>
                          <w:color w:val="FF0000"/>
                        </w:rPr>
                        <w:t>nevažećom</w:t>
                      </w:r>
                      <w:r w:rsidRPr="00B04C71">
                        <w:rPr>
                          <w:color w:val="FF0000"/>
                        </w:rPr>
                        <w:t xml:space="preserve"> </w:t>
                      </w:r>
                      <w:r w:rsidRPr="00A71311">
                        <w:t>jer nije ovjerena i potpisana od strane odgovorne osobe</w:t>
                      </w:r>
                      <w:r>
                        <w:t>,</w:t>
                      </w:r>
                      <w:r w:rsidRPr="00A71311">
                        <w:t xml:space="preserve"> što se </w:t>
                      </w:r>
                      <w:r>
                        <w:t>jedino može dokazati navedenim D</w:t>
                      </w:r>
                      <w:r w:rsidRPr="00A71311">
                        <w:t>okumentom za verifikaciju.</w:t>
                      </w:r>
                    </w:p>
                    <w:p w14:paraId="38319D7E" w14:textId="5F36080F" w:rsidR="00366113" w:rsidRDefault="00366113"/>
                  </w:txbxContent>
                </v:textbox>
                <w10:wrap type="square" anchorx="margin"/>
              </v:shape>
            </w:pict>
          </mc:Fallback>
        </mc:AlternateContent>
      </w:r>
    </w:p>
    <w:p w14:paraId="596166DF" w14:textId="71A30786" w:rsidR="00AD46BA" w:rsidRDefault="00AD46BA" w:rsidP="00100608">
      <w:pPr>
        <w:spacing w:after="0" w:line="240" w:lineRule="auto"/>
        <w:jc w:val="both"/>
        <w:rPr>
          <w:rFonts w:ascii="Arial" w:hAnsi="Arial" w:cs="Arial"/>
        </w:rPr>
      </w:pPr>
    </w:p>
    <w:p w14:paraId="08B469A2" w14:textId="7BC4938D" w:rsidR="00AD46BA" w:rsidRDefault="00AD46BA" w:rsidP="00100608">
      <w:pPr>
        <w:spacing w:after="0" w:line="240" w:lineRule="auto"/>
        <w:jc w:val="both"/>
        <w:rPr>
          <w:rFonts w:ascii="Arial" w:hAnsi="Arial" w:cs="Arial"/>
        </w:rPr>
      </w:pPr>
    </w:p>
    <w:p w14:paraId="0C451F8E" w14:textId="07D80F18" w:rsidR="00AD46BA" w:rsidRDefault="00AD46BA" w:rsidP="00100608">
      <w:pPr>
        <w:spacing w:after="0" w:line="240" w:lineRule="auto"/>
        <w:jc w:val="both"/>
        <w:rPr>
          <w:rFonts w:ascii="Arial" w:hAnsi="Arial" w:cs="Arial"/>
        </w:rPr>
      </w:pPr>
    </w:p>
    <w:p w14:paraId="52D84ACC" w14:textId="210E4C90" w:rsidR="00AD46BA" w:rsidRDefault="00AD46BA" w:rsidP="00100608">
      <w:pPr>
        <w:spacing w:after="0" w:line="240" w:lineRule="auto"/>
        <w:jc w:val="both"/>
        <w:rPr>
          <w:rFonts w:ascii="Arial" w:hAnsi="Arial" w:cs="Arial"/>
        </w:rPr>
      </w:pPr>
    </w:p>
    <w:p w14:paraId="5671308C" w14:textId="3482014D" w:rsidR="00A71311" w:rsidRDefault="00A71311" w:rsidP="00100608">
      <w:pPr>
        <w:spacing w:after="0" w:line="240" w:lineRule="auto"/>
        <w:jc w:val="both"/>
        <w:rPr>
          <w:rFonts w:ascii="Arial" w:hAnsi="Arial" w:cs="Arial"/>
        </w:rPr>
      </w:pPr>
    </w:p>
    <w:p w14:paraId="4F604718" w14:textId="43B253A6" w:rsidR="00A71311" w:rsidRDefault="00A71311" w:rsidP="00100608">
      <w:pPr>
        <w:spacing w:after="0" w:line="240" w:lineRule="auto"/>
        <w:jc w:val="both"/>
        <w:rPr>
          <w:rFonts w:ascii="Arial" w:hAnsi="Arial" w:cs="Arial"/>
        </w:rPr>
      </w:pPr>
    </w:p>
    <w:p w14:paraId="3B945490" w14:textId="2D0D26B9" w:rsidR="00A71311" w:rsidRDefault="00A71311" w:rsidP="00100608">
      <w:pPr>
        <w:spacing w:after="0" w:line="240" w:lineRule="auto"/>
        <w:jc w:val="both"/>
        <w:rPr>
          <w:rFonts w:ascii="Arial" w:hAnsi="Arial" w:cs="Arial"/>
        </w:rPr>
      </w:pPr>
    </w:p>
    <w:p w14:paraId="447CE0EB" w14:textId="2B860490" w:rsidR="00A71311" w:rsidRDefault="00A71311" w:rsidP="00100608">
      <w:pPr>
        <w:spacing w:after="0" w:line="240" w:lineRule="auto"/>
        <w:jc w:val="both"/>
        <w:rPr>
          <w:rFonts w:ascii="Arial" w:hAnsi="Arial" w:cs="Arial"/>
        </w:rPr>
      </w:pPr>
    </w:p>
    <w:p w14:paraId="40F1A99F" w14:textId="66C72205" w:rsidR="00E82630" w:rsidRDefault="00E82630" w:rsidP="00100608">
      <w:pPr>
        <w:spacing w:after="0" w:line="240" w:lineRule="auto"/>
        <w:jc w:val="both"/>
        <w:rPr>
          <w:rFonts w:ascii="Arial" w:hAnsi="Arial" w:cs="Arial"/>
        </w:rPr>
      </w:pPr>
    </w:p>
    <w:p w14:paraId="52F34875" w14:textId="77777777" w:rsidR="002A2B7B" w:rsidRDefault="002A2B7B" w:rsidP="00197751">
      <w:pPr>
        <w:spacing w:after="0" w:line="240" w:lineRule="auto"/>
        <w:jc w:val="both"/>
        <w:rPr>
          <w:rFonts w:ascii="Arial" w:hAnsi="Arial" w:cs="Arial"/>
        </w:rPr>
      </w:pPr>
    </w:p>
    <w:p w14:paraId="5A2F8E2A" w14:textId="77777777" w:rsidR="002A2B7B" w:rsidRDefault="002A2B7B" w:rsidP="00197751">
      <w:pPr>
        <w:spacing w:after="0" w:line="240" w:lineRule="auto"/>
        <w:jc w:val="both"/>
        <w:rPr>
          <w:rFonts w:ascii="Arial" w:hAnsi="Arial" w:cs="Arial"/>
        </w:rPr>
      </w:pPr>
    </w:p>
    <w:p w14:paraId="2072A24B" w14:textId="4D6AA1F1" w:rsidR="00197751" w:rsidRPr="00197751" w:rsidRDefault="00197751" w:rsidP="00197751">
      <w:pPr>
        <w:spacing w:after="0" w:line="240" w:lineRule="auto"/>
        <w:jc w:val="both"/>
        <w:rPr>
          <w:rFonts w:ascii="Arial" w:hAnsi="Arial" w:cs="Arial"/>
        </w:rPr>
      </w:pPr>
      <w:r w:rsidRPr="00197751">
        <w:rPr>
          <w:rFonts w:ascii="Arial" w:hAnsi="Arial" w:cs="Arial"/>
        </w:rPr>
        <w:lastRenderedPageBreak/>
        <w:t xml:space="preserve">Cjelovita </w:t>
      </w:r>
      <w:r w:rsidRPr="005B11CE">
        <w:rPr>
          <w:rFonts w:ascii="Arial" w:hAnsi="Arial" w:cs="Arial"/>
          <w:b/>
        </w:rPr>
        <w:t>dokumentacija</w:t>
      </w:r>
      <w:r w:rsidRPr="00197751">
        <w:rPr>
          <w:rFonts w:ascii="Arial" w:hAnsi="Arial" w:cs="Arial"/>
        </w:rPr>
        <w:t xml:space="preserve"> koju je potrebno poslati na ovaj natječaj opisana je </w:t>
      </w:r>
      <w:r w:rsidRPr="005B11CE">
        <w:rPr>
          <w:rFonts w:ascii="Arial" w:hAnsi="Arial" w:cs="Arial"/>
          <w:b/>
        </w:rPr>
        <w:t>u</w:t>
      </w:r>
      <w:r w:rsidR="001C7532">
        <w:rPr>
          <w:rFonts w:ascii="Arial" w:hAnsi="Arial" w:cs="Arial"/>
          <w:b/>
        </w:rPr>
        <w:t xml:space="preserve"> </w:t>
      </w:r>
      <w:r w:rsidR="001C7532" w:rsidRPr="001C7532">
        <w:rPr>
          <w:rFonts w:ascii="Arial" w:hAnsi="Arial" w:cs="Arial"/>
          <w:b/>
        </w:rPr>
        <w:t>sljedećoj</w:t>
      </w:r>
      <w:r w:rsidRPr="00197751">
        <w:rPr>
          <w:rFonts w:ascii="Arial" w:hAnsi="Arial" w:cs="Arial"/>
        </w:rPr>
        <w:t xml:space="preserve"> </w:t>
      </w:r>
      <w:r w:rsidRPr="005B11CE">
        <w:rPr>
          <w:rFonts w:ascii="Arial" w:hAnsi="Arial" w:cs="Arial"/>
          <w:b/>
        </w:rPr>
        <w:t xml:space="preserve">točki </w:t>
      </w:r>
      <w:r w:rsidR="005B11CE" w:rsidRPr="005B11CE">
        <w:rPr>
          <w:rFonts w:ascii="Arial" w:hAnsi="Arial" w:cs="Arial"/>
          <w:b/>
        </w:rPr>
        <w:t>3</w:t>
      </w:r>
      <w:r w:rsidRPr="005B11CE">
        <w:rPr>
          <w:rFonts w:ascii="Arial" w:hAnsi="Arial" w:cs="Arial"/>
          <w:b/>
        </w:rPr>
        <w:t>.</w:t>
      </w:r>
      <w:r w:rsidR="005B11CE" w:rsidRPr="005B11CE">
        <w:rPr>
          <w:rFonts w:ascii="Arial" w:hAnsi="Arial" w:cs="Arial"/>
          <w:b/>
        </w:rPr>
        <w:t>1</w:t>
      </w:r>
      <w:r w:rsidR="001C7532">
        <w:rPr>
          <w:rFonts w:ascii="Arial" w:hAnsi="Arial" w:cs="Arial"/>
          <w:b/>
        </w:rPr>
        <w:t>.</w:t>
      </w:r>
      <w:r w:rsidRPr="00197751">
        <w:rPr>
          <w:rFonts w:ascii="Arial" w:hAnsi="Arial" w:cs="Arial"/>
        </w:rPr>
        <w:t xml:space="preserve"> ovih Uputa. Obrasci za prijavu mogu se preuzeti sa:</w:t>
      </w:r>
    </w:p>
    <w:p w14:paraId="68C8CF84" w14:textId="4D7B956A" w:rsidR="00197751" w:rsidRPr="00197751" w:rsidRDefault="00197751" w:rsidP="00AD0632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97751">
        <w:rPr>
          <w:rFonts w:ascii="Arial" w:hAnsi="Arial" w:cs="Arial"/>
        </w:rPr>
        <w:t xml:space="preserve">službene mrežne stranice </w:t>
      </w:r>
      <w:r>
        <w:rPr>
          <w:rFonts w:ascii="Arial" w:hAnsi="Arial" w:cs="Arial"/>
        </w:rPr>
        <w:t>Grada Zadra</w:t>
      </w:r>
      <w:r w:rsidRPr="00197751">
        <w:rPr>
          <w:rFonts w:ascii="Arial" w:hAnsi="Arial" w:cs="Arial"/>
        </w:rPr>
        <w:t xml:space="preserve"> </w:t>
      </w:r>
      <w:r w:rsidR="00C412A9">
        <w:rPr>
          <w:rFonts w:ascii="Arial" w:hAnsi="Arial" w:cs="Arial"/>
          <w:u w:val="single"/>
        </w:rPr>
        <w:t>https://www.grad-zadar.hr</w:t>
      </w:r>
    </w:p>
    <w:p w14:paraId="7ACDE499" w14:textId="77777777" w:rsidR="00197751" w:rsidRPr="00197751" w:rsidRDefault="00197751" w:rsidP="00AD0632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197751">
        <w:rPr>
          <w:rFonts w:ascii="Arial" w:hAnsi="Arial" w:cs="Arial"/>
        </w:rPr>
        <w:t xml:space="preserve">sustava </w:t>
      </w:r>
      <w:hyperlink r:id="rId26">
        <w:r w:rsidRPr="00C412A9">
          <w:rPr>
            <w:rStyle w:val="Hiperveza"/>
            <w:rFonts w:ascii="Arial" w:hAnsi="Arial" w:cs="Arial"/>
            <w:color w:val="auto"/>
          </w:rPr>
          <w:t>www.financijskepodrske.hr</w:t>
        </w:r>
      </w:hyperlink>
      <w:r w:rsidRPr="00C412A9">
        <w:rPr>
          <w:rFonts w:ascii="Arial" w:hAnsi="Arial" w:cs="Arial"/>
        </w:rPr>
        <w:t>.</w:t>
      </w:r>
    </w:p>
    <w:p w14:paraId="1E78CA21" w14:textId="6F22FB56" w:rsidR="00197751" w:rsidRDefault="00197751" w:rsidP="00197751">
      <w:pPr>
        <w:spacing w:after="0" w:line="240" w:lineRule="auto"/>
        <w:jc w:val="both"/>
        <w:rPr>
          <w:rFonts w:ascii="Arial" w:hAnsi="Arial" w:cs="Arial"/>
        </w:rPr>
      </w:pPr>
    </w:p>
    <w:p w14:paraId="457E1CED" w14:textId="77777777" w:rsidR="00672BA8" w:rsidRPr="009A5E46" w:rsidRDefault="00672BA8" w:rsidP="00197751">
      <w:pPr>
        <w:spacing w:after="0" w:line="240" w:lineRule="auto"/>
        <w:jc w:val="both"/>
        <w:rPr>
          <w:rFonts w:ascii="Arial" w:hAnsi="Arial" w:cs="Arial"/>
        </w:rPr>
      </w:pPr>
      <w:r w:rsidRPr="009A5E46">
        <w:rPr>
          <w:rFonts w:ascii="Arial" w:hAnsi="Arial" w:cs="Arial"/>
          <w:b/>
        </w:rPr>
        <w:t>Napomena</w:t>
      </w:r>
      <w:r w:rsidRPr="009A5E46">
        <w:rPr>
          <w:rFonts w:ascii="Arial" w:hAnsi="Arial" w:cs="Arial"/>
        </w:rPr>
        <w:t>:</w:t>
      </w:r>
    </w:p>
    <w:p w14:paraId="2D2D7DC0" w14:textId="5C884C57" w:rsidR="00672BA8" w:rsidRPr="009A5E46" w:rsidRDefault="00672BA8" w:rsidP="00197751">
      <w:pPr>
        <w:spacing w:after="0" w:line="240" w:lineRule="auto"/>
        <w:jc w:val="both"/>
        <w:rPr>
          <w:rFonts w:ascii="Arial" w:hAnsi="Arial" w:cs="Arial"/>
        </w:rPr>
      </w:pPr>
      <w:r w:rsidRPr="009A5E46">
        <w:rPr>
          <w:rFonts w:ascii="Arial" w:hAnsi="Arial" w:cs="Arial"/>
        </w:rPr>
        <w:t>Svaki</w:t>
      </w:r>
      <w:r w:rsidR="00197751" w:rsidRPr="009A5E46">
        <w:rPr>
          <w:rFonts w:ascii="Arial" w:hAnsi="Arial" w:cs="Arial"/>
        </w:rPr>
        <w:t xml:space="preserve"> </w:t>
      </w:r>
      <w:r w:rsidRPr="009A5E46">
        <w:rPr>
          <w:rFonts w:ascii="Arial" w:hAnsi="Arial" w:cs="Arial"/>
          <w:b/>
        </w:rPr>
        <w:t>prijavitelj</w:t>
      </w:r>
      <w:r w:rsidR="00197751" w:rsidRPr="009A5E46">
        <w:rPr>
          <w:rFonts w:ascii="Arial" w:hAnsi="Arial" w:cs="Arial"/>
        </w:rPr>
        <w:t xml:space="preserve"> može</w:t>
      </w:r>
      <w:r w:rsidRPr="009A5E46">
        <w:rPr>
          <w:rFonts w:ascii="Arial" w:hAnsi="Arial" w:cs="Arial"/>
        </w:rPr>
        <w:t xml:space="preserve"> podnijeti </w:t>
      </w:r>
      <w:r w:rsidRPr="009A5E46">
        <w:rPr>
          <w:rFonts w:ascii="Arial" w:hAnsi="Arial" w:cs="Arial"/>
          <w:b/>
        </w:rPr>
        <w:t>jednu prijavu</w:t>
      </w:r>
      <w:r w:rsidRPr="009A5E46">
        <w:rPr>
          <w:rFonts w:ascii="Arial" w:hAnsi="Arial" w:cs="Arial"/>
        </w:rPr>
        <w:t>.</w:t>
      </w:r>
    </w:p>
    <w:p w14:paraId="47C7C621" w14:textId="4811B62B" w:rsidR="00197751" w:rsidRPr="009A5E46" w:rsidRDefault="00672BA8" w:rsidP="00197751">
      <w:pPr>
        <w:spacing w:after="0" w:line="240" w:lineRule="auto"/>
        <w:jc w:val="both"/>
        <w:rPr>
          <w:rFonts w:ascii="Arial" w:hAnsi="Arial" w:cs="Arial"/>
        </w:rPr>
      </w:pPr>
      <w:r w:rsidRPr="009A5E46">
        <w:rPr>
          <w:rFonts w:ascii="Arial" w:hAnsi="Arial" w:cs="Arial"/>
        </w:rPr>
        <w:t>Prijavitelj koji</w:t>
      </w:r>
      <w:r w:rsidR="00197751" w:rsidRPr="009A5E46">
        <w:rPr>
          <w:rFonts w:ascii="Arial" w:hAnsi="Arial" w:cs="Arial"/>
        </w:rPr>
        <w:t xml:space="preserve"> </w:t>
      </w:r>
      <w:r w:rsidRPr="009A5E46">
        <w:rPr>
          <w:rFonts w:ascii="Arial" w:hAnsi="Arial" w:cs="Arial"/>
        </w:rPr>
        <w:t>dostavi dvije ili više prijava za</w:t>
      </w:r>
      <w:r w:rsidR="00197751" w:rsidRPr="009A5E46">
        <w:rPr>
          <w:rFonts w:ascii="Arial" w:hAnsi="Arial" w:cs="Arial"/>
        </w:rPr>
        <w:t xml:space="preserve"> bit će </w:t>
      </w:r>
      <w:r w:rsidRPr="009A5E46">
        <w:rPr>
          <w:rFonts w:ascii="Arial" w:hAnsi="Arial" w:cs="Arial"/>
        </w:rPr>
        <w:t>odbijen</w:t>
      </w:r>
      <w:r w:rsidR="00197751" w:rsidRPr="009A5E46">
        <w:rPr>
          <w:rFonts w:ascii="Arial" w:hAnsi="Arial" w:cs="Arial"/>
        </w:rPr>
        <w:t xml:space="preserve"> </w:t>
      </w:r>
      <w:r w:rsidR="009C193F">
        <w:rPr>
          <w:rFonts w:ascii="Arial" w:hAnsi="Arial" w:cs="Arial"/>
        </w:rPr>
        <w:t>zbog</w:t>
      </w:r>
      <w:r w:rsidR="00197751" w:rsidRPr="009A5E46">
        <w:rPr>
          <w:rFonts w:ascii="Arial" w:hAnsi="Arial" w:cs="Arial"/>
        </w:rPr>
        <w:t xml:space="preserve"> nepoštivanja propisanih uvjeta </w:t>
      </w:r>
      <w:r w:rsidRPr="009A5E46">
        <w:rPr>
          <w:rFonts w:ascii="Arial" w:hAnsi="Arial" w:cs="Arial"/>
        </w:rPr>
        <w:t>Poziva</w:t>
      </w:r>
      <w:r w:rsidR="00197751" w:rsidRPr="009A5E46">
        <w:rPr>
          <w:rFonts w:ascii="Arial" w:hAnsi="Arial" w:cs="Arial"/>
        </w:rPr>
        <w:t>.</w:t>
      </w:r>
      <w:r w:rsidRPr="009A5E46">
        <w:rPr>
          <w:rFonts w:ascii="Arial" w:hAnsi="Arial" w:cs="Arial"/>
        </w:rPr>
        <w:t xml:space="preserve"> </w:t>
      </w:r>
    </w:p>
    <w:p w14:paraId="0CDE1104" w14:textId="77777777" w:rsidR="002A2B7B" w:rsidRDefault="002A2B7B" w:rsidP="001006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87"/>
        </w:tabs>
        <w:spacing w:after="0" w:line="240" w:lineRule="auto"/>
        <w:jc w:val="both"/>
        <w:rPr>
          <w:rFonts w:ascii="Arial" w:hAnsi="Arial" w:cs="Arial"/>
        </w:rPr>
      </w:pPr>
    </w:p>
    <w:p w14:paraId="120506D7" w14:textId="77777777" w:rsidR="00E82630" w:rsidRPr="00100608" w:rsidRDefault="00E82630" w:rsidP="001006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87"/>
        </w:tabs>
        <w:spacing w:after="0" w:line="240" w:lineRule="auto"/>
        <w:jc w:val="both"/>
        <w:rPr>
          <w:rFonts w:ascii="Arial" w:hAnsi="Arial" w:cs="Arial"/>
        </w:rPr>
      </w:pPr>
    </w:p>
    <w:p w14:paraId="3923C94C" w14:textId="44825D90" w:rsidR="00100608" w:rsidRPr="00100608" w:rsidRDefault="00100608" w:rsidP="00AD0632">
      <w:pPr>
        <w:pStyle w:val="Naslov2"/>
        <w:numPr>
          <w:ilvl w:val="1"/>
          <w:numId w:val="25"/>
        </w:numPr>
      </w:pPr>
      <w:bookmarkStart w:id="14" w:name="_Toc112231948"/>
      <w:r w:rsidRPr="00100608">
        <w:t>Popis dokumentacije i priloga koju dostavljaju prijavitelji</w:t>
      </w:r>
      <w:bookmarkEnd w:id="14"/>
      <w:r w:rsidRPr="00100608">
        <w:tab/>
      </w:r>
    </w:p>
    <w:p w14:paraId="433A5FB3" w14:textId="2287621B" w:rsidR="009C643A" w:rsidRDefault="009C643A" w:rsidP="00100608">
      <w:pPr>
        <w:spacing w:after="0" w:line="240" w:lineRule="auto"/>
        <w:jc w:val="both"/>
        <w:rPr>
          <w:rFonts w:ascii="Arial" w:hAnsi="Arial" w:cs="Arial"/>
        </w:rPr>
      </w:pPr>
    </w:p>
    <w:p w14:paraId="03B27C99" w14:textId="3F5CE6DE" w:rsidR="002A2B7B" w:rsidRPr="002A2B7B" w:rsidRDefault="002A2B7B" w:rsidP="002A2B7B">
      <w:pPr>
        <w:spacing w:after="0" w:line="240" w:lineRule="auto"/>
        <w:contextualSpacing/>
        <w:jc w:val="both"/>
        <w:rPr>
          <w:rFonts w:ascii="Arial" w:eastAsia="Calibri" w:hAnsi="Arial" w:cs="Arial"/>
          <w:b/>
          <w:noProof/>
        </w:rPr>
      </w:pPr>
      <w:r w:rsidRPr="002A2B7B">
        <w:rPr>
          <w:rFonts w:ascii="Arial" w:eastAsia="Calibri" w:hAnsi="Arial" w:cs="Arial"/>
          <w:b/>
          <w:noProof/>
        </w:rPr>
        <w:t xml:space="preserve">Prijava </w:t>
      </w:r>
      <w:r w:rsidRPr="002A2B7B">
        <w:rPr>
          <w:rFonts w:ascii="Arial" w:eastAsia="Calibri" w:hAnsi="Arial" w:cs="Arial"/>
          <w:noProof/>
        </w:rPr>
        <w:t>se smatra</w:t>
      </w:r>
      <w:r w:rsidRPr="002A2B7B">
        <w:rPr>
          <w:rFonts w:ascii="Arial" w:eastAsia="Calibri" w:hAnsi="Arial" w:cs="Arial"/>
          <w:b/>
          <w:noProof/>
        </w:rPr>
        <w:t xml:space="preserve"> važećom </w:t>
      </w:r>
      <w:r w:rsidRPr="002A2B7B">
        <w:rPr>
          <w:rFonts w:ascii="Arial" w:eastAsia="Calibri" w:hAnsi="Arial" w:cs="Arial"/>
          <w:noProof/>
        </w:rPr>
        <w:t>ukoliko sadrži</w:t>
      </w:r>
      <w:r w:rsidRPr="002A2B7B">
        <w:rPr>
          <w:rFonts w:ascii="Arial" w:eastAsia="Calibri" w:hAnsi="Arial" w:cs="Arial"/>
          <w:b/>
          <w:noProof/>
        </w:rPr>
        <w:t xml:space="preserve"> sve potrebne</w:t>
      </w:r>
      <w:r w:rsidRPr="002A2B7B">
        <w:rPr>
          <w:rFonts w:ascii="Arial" w:eastAsia="Calibri" w:hAnsi="Arial" w:cs="Arial"/>
          <w:noProof/>
        </w:rPr>
        <w:t xml:space="preserve"> prijavne </w:t>
      </w:r>
      <w:r w:rsidRPr="002A2B7B">
        <w:rPr>
          <w:rFonts w:ascii="Arial" w:eastAsia="Calibri" w:hAnsi="Arial" w:cs="Arial"/>
          <w:b/>
          <w:noProof/>
        </w:rPr>
        <w:t>obrasce</w:t>
      </w:r>
      <w:r w:rsidRPr="002A2B7B">
        <w:rPr>
          <w:rFonts w:ascii="Arial" w:eastAsia="Calibri" w:hAnsi="Arial" w:cs="Arial"/>
          <w:noProof/>
        </w:rPr>
        <w:t>, tj.</w:t>
      </w:r>
      <w:r w:rsidRPr="002A2B7B">
        <w:rPr>
          <w:rFonts w:ascii="Arial" w:eastAsia="Calibri" w:hAnsi="Arial" w:cs="Arial"/>
          <w:b/>
          <w:noProof/>
        </w:rPr>
        <w:t xml:space="preserve"> </w:t>
      </w:r>
      <w:r w:rsidR="0057673F">
        <w:rPr>
          <w:rFonts w:ascii="Arial" w:eastAsia="Calibri" w:hAnsi="Arial" w:cs="Arial"/>
          <w:b/>
          <w:noProof/>
        </w:rPr>
        <w:t>cjelokupnu propisanu dokumentaciju.</w:t>
      </w:r>
    </w:p>
    <w:p w14:paraId="7162BA51" w14:textId="77777777" w:rsidR="002A2B7B" w:rsidRPr="002A2B7B" w:rsidRDefault="002A2B7B" w:rsidP="002A2B7B">
      <w:pPr>
        <w:spacing w:after="0" w:line="240" w:lineRule="auto"/>
        <w:contextualSpacing/>
        <w:jc w:val="both"/>
        <w:rPr>
          <w:rFonts w:ascii="Arial" w:eastAsia="Calibri" w:hAnsi="Arial" w:cs="Arial"/>
          <w:b/>
          <w:noProof/>
        </w:rPr>
      </w:pPr>
    </w:p>
    <w:p w14:paraId="7392B33A" w14:textId="77777777" w:rsidR="002A2B7B" w:rsidRPr="002A2B7B" w:rsidRDefault="002A2B7B" w:rsidP="002A2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87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5DF2B75F" w14:textId="77777777" w:rsidR="002A2B7B" w:rsidRPr="002A2B7B" w:rsidRDefault="002A2B7B" w:rsidP="002A2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87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2A2B7B">
        <w:rPr>
          <w:rFonts w:ascii="Arial" w:eastAsia="Times New Roman" w:hAnsi="Arial" w:cs="Arial"/>
          <w:b/>
        </w:rPr>
        <w:t>Popis obvezne dokumentacije:</w:t>
      </w:r>
    </w:p>
    <w:p w14:paraId="4371A8BA" w14:textId="77777777" w:rsidR="002A2B7B" w:rsidRPr="002A2B7B" w:rsidRDefault="002A2B7B" w:rsidP="00AD0632">
      <w:pPr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87"/>
        </w:tabs>
        <w:spacing w:after="0" w:line="240" w:lineRule="auto"/>
        <w:jc w:val="both"/>
        <w:rPr>
          <w:rFonts w:ascii="Arial" w:eastAsia="Times New Roman" w:hAnsi="Arial" w:cs="Arial"/>
          <w:color w:val="FF0000"/>
        </w:rPr>
      </w:pPr>
      <w:r w:rsidRPr="002A2B7B">
        <w:rPr>
          <w:rFonts w:ascii="Arial" w:eastAsia="Times New Roman" w:hAnsi="Arial" w:cs="Arial"/>
        </w:rPr>
        <w:t xml:space="preserve">Prijavnica (obrazac i životopis) </w:t>
      </w:r>
    </w:p>
    <w:p w14:paraId="7A62D304" w14:textId="77777777" w:rsidR="002A2B7B" w:rsidRPr="002A2B7B" w:rsidRDefault="002A2B7B" w:rsidP="00AD0632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87"/>
        </w:tabs>
        <w:spacing w:after="0" w:line="240" w:lineRule="auto"/>
        <w:ind w:left="1418" w:hanging="338"/>
        <w:contextualSpacing/>
        <w:jc w:val="both"/>
        <w:rPr>
          <w:rFonts w:ascii="Arial" w:eastAsia="Times New Roman" w:hAnsi="Arial" w:cs="Arial"/>
        </w:rPr>
      </w:pPr>
      <w:r w:rsidRPr="002A2B7B">
        <w:rPr>
          <w:rFonts w:ascii="Arial" w:eastAsia="Times New Roman" w:hAnsi="Arial" w:cs="Arial"/>
        </w:rPr>
        <w:t xml:space="preserve">Specificiran troškovnik </w:t>
      </w:r>
    </w:p>
    <w:p w14:paraId="3C462C6D" w14:textId="77777777" w:rsidR="002A2B7B" w:rsidRPr="002A2B7B" w:rsidRDefault="002A2B7B" w:rsidP="00AD0632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87"/>
        </w:tabs>
        <w:spacing w:after="0" w:line="240" w:lineRule="auto"/>
        <w:ind w:left="1418" w:hanging="338"/>
        <w:contextualSpacing/>
        <w:jc w:val="both"/>
        <w:rPr>
          <w:rFonts w:ascii="Arial" w:eastAsia="Times New Roman" w:hAnsi="Arial" w:cs="Arial"/>
        </w:rPr>
      </w:pPr>
      <w:r w:rsidRPr="002A2B7B">
        <w:rPr>
          <w:rFonts w:ascii="Arial" w:eastAsia="Times New Roman" w:hAnsi="Arial" w:cs="Arial"/>
        </w:rPr>
        <w:t>Izvadak iz odgovarajućeg registra - ne stariji od mjesec dana (može ispis elektroničke stranice)</w:t>
      </w:r>
    </w:p>
    <w:p w14:paraId="6B2321B2" w14:textId="77777777" w:rsidR="002A2B7B" w:rsidRPr="002A2B7B" w:rsidRDefault="002A2B7B" w:rsidP="00AD0632">
      <w:pPr>
        <w:numPr>
          <w:ilvl w:val="0"/>
          <w:numId w:val="3"/>
        </w:numPr>
        <w:spacing w:after="160" w:line="259" w:lineRule="auto"/>
        <w:ind w:left="1418" w:hanging="338"/>
        <w:contextualSpacing/>
        <w:jc w:val="both"/>
        <w:rPr>
          <w:rFonts w:ascii="Arial" w:eastAsia="Times New Roman" w:hAnsi="Arial" w:cs="Arial"/>
        </w:rPr>
      </w:pPr>
      <w:r w:rsidRPr="002A2B7B">
        <w:rPr>
          <w:rFonts w:ascii="Arial" w:eastAsia="Times New Roman" w:hAnsi="Arial" w:cs="Arial"/>
        </w:rPr>
        <w:t xml:space="preserve">Izjava o točnosti i istinitosti podataka </w:t>
      </w:r>
    </w:p>
    <w:p w14:paraId="3DD08A2C" w14:textId="77777777" w:rsidR="002A2B7B" w:rsidRPr="002A2B7B" w:rsidRDefault="002A2B7B" w:rsidP="00AD0632">
      <w:pPr>
        <w:numPr>
          <w:ilvl w:val="0"/>
          <w:numId w:val="3"/>
        </w:numPr>
        <w:spacing w:after="0" w:line="240" w:lineRule="auto"/>
        <w:ind w:left="1418" w:hanging="338"/>
        <w:jc w:val="both"/>
        <w:rPr>
          <w:rFonts w:ascii="Arial" w:eastAsia="Times New Roman" w:hAnsi="Arial" w:cs="Arial"/>
        </w:rPr>
      </w:pPr>
      <w:r w:rsidRPr="002A2B7B">
        <w:rPr>
          <w:rFonts w:ascii="Arial" w:eastAsia="Times New Roman" w:hAnsi="Arial" w:cs="Arial"/>
        </w:rPr>
        <w:t xml:space="preserve">Izjava o partnerstvu (ukoliko je primjenjivo) </w:t>
      </w:r>
    </w:p>
    <w:p w14:paraId="0512A0BD" w14:textId="77777777" w:rsidR="00790740" w:rsidRPr="00790740" w:rsidRDefault="002A2B7B" w:rsidP="00790740">
      <w:pPr>
        <w:numPr>
          <w:ilvl w:val="0"/>
          <w:numId w:val="3"/>
        </w:numPr>
        <w:spacing w:after="0" w:line="240" w:lineRule="auto"/>
        <w:ind w:left="1418" w:hanging="338"/>
        <w:jc w:val="both"/>
        <w:rPr>
          <w:rFonts w:ascii="Arial" w:eastAsia="Times New Roman" w:hAnsi="Arial" w:cs="Arial"/>
          <w:color w:val="FF0000"/>
        </w:rPr>
      </w:pPr>
      <w:r w:rsidRPr="00790740">
        <w:rPr>
          <w:rFonts w:ascii="Arial" w:eastAsia="Times New Roman" w:hAnsi="Arial" w:cs="Arial"/>
          <w:color w:val="FF0000"/>
        </w:rPr>
        <w:t>Dokument za verifikaciju</w:t>
      </w:r>
      <w:r w:rsidRPr="00790740">
        <w:rPr>
          <w:rFonts w:ascii="Arial" w:eastAsia="Times New Roman" w:hAnsi="Arial" w:cs="Arial"/>
        </w:rPr>
        <w:t xml:space="preserve"> – potpisati i </w:t>
      </w:r>
      <w:proofErr w:type="spellStart"/>
      <w:r w:rsidRPr="00790740">
        <w:rPr>
          <w:rFonts w:ascii="Arial" w:eastAsia="Times New Roman" w:hAnsi="Arial" w:cs="Arial"/>
        </w:rPr>
        <w:t>pečatirati</w:t>
      </w:r>
      <w:proofErr w:type="spellEnd"/>
      <w:r w:rsidRPr="00790740">
        <w:rPr>
          <w:rFonts w:ascii="Arial" w:eastAsia="Times New Roman" w:hAnsi="Arial" w:cs="Arial"/>
        </w:rPr>
        <w:t xml:space="preserve"> – </w:t>
      </w:r>
      <w:r w:rsidR="00790740" w:rsidRPr="00790740">
        <w:rPr>
          <w:rFonts w:ascii="Arial" w:eastAsia="Times New Roman" w:hAnsi="Arial" w:cs="Arial"/>
          <w:b/>
          <w:color w:val="FF0000"/>
          <w:u w:val="single"/>
        </w:rPr>
        <w:t>u propisanom roku</w:t>
      </w:r>
      <w:r w:rsidR="00790740" w:rsidRPr="00790740">
        <w:rPr>
          <w:rFonts w:ascii="Arial" w:eastAsia="Times New Roman" w:hAnsi="Arial" w:cs="Arial"/>
          <w:color w:val="FF0000"/>
        </w:rPr>
        <w:t xml:space="preserve"> </w:t>
      </w:r>
      <w:r w:rsidR="00790740" w:rsidRPr="00790740">
        <w:rPr>
          <w:rFonts w:ascii="Arial" w:eastAsia="Times New Roman" w:hAnsi="Arial" w:cs="Arial"/>
          <w:b/>
          <w:color w:val="FF0000"/>
        </w:rPr>
        <w:t>dostaviti</w:t>
      </w:r>
      <w:r w:rsidR="00790740" w:rsidRPr="00790740">
        <w:rPr>
          <w:rFonts w:ascii="Arial" w:eastAsia="Times New Roman" w:hAnsi="Arial" w:cs="Arial"/>
          <w:color w:val="FF0000"/>
        </w:rPr>
        <w:t xml:space="preserve"> na jedan od sljedećih načina:</w:t>
      </w:r>
    </w:p>
    <w:p w14:paraId="36AD149B" w14:textId="18DBF3B6" w:rsidR="00790740" w:rsidRPr="00790740" w:rsidRDefault="00790740" w:rsidP="00790740">
      <w:pPr>
        <w:numPr>
          <w:ilvl w:val="2"/>
          <w:numId w:val="2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790740">
        <w:rPr>
          <w:rFonts w:ascii="Arial" w:eastAsia="Times New Roman" w:hAnsi="Arial" w:cs="Arial"/>
        </w:rPr>
        <w:t>na e-mail adresu ovog Poziva (</w:t>
      </w:r>
      <w:hyperlink r:id="rId27" w:history="1">
        <w:r w:rsidRPr="00790740">
          <w:rPr>
            <w:rFonts w:ascii="Arial" w:eastAsia="Times New Roman" w:hAnsi="Arial" w:cs="Arial"/>
            <w:color w:val="0563C1"/>
            <w:u w:val="single"/>
          </w:rPr>
          <w:t>javnipoziv.tehnickakultura@grad-zadar.hr</w:t>
        </w:r>
      </w:hyperlink>
      <w:r w:rsidRPr="00790740">
        <w:rPr>
          <w:rFonts w:ascii="Arial" w:eastAsia="Times New Roman" w:hAnsi="Arial" w:cs="Arial"/>
        </w:rPr>
        <w:t xml:space="preserve">) – </w:t>
      </w:r>
      <w:r w:rsidRPr="00790740">
        <w:rPr>
          <w:rFonts w:ascii="Arial" w:eastAsia="Times New Roman" w:hAnsi="Arial" w:cs="Arial"/>
          <w:b/>
          <w:color w:val="FF0000"/>
        </w:rPr>
        <w:t>zaključno</w:t>
      </w:r>
      <w:r w:rsidRPr="00790740">
        <w:rPr>
          <w:rFonts w:ascii="Arial" w:eastAsia="Times New Roman" w:hAnsi="Arial" w:cs="Arial"/>
        </w:rPr>
        <w:t xml:space="preserve"> s </w:t>
      </w:r>
      <w:r w:rsidR="00366113">
        <w:rPr>
          <w:rFonts w:ascii="Arial" w:eastAsia="Times New Roman" w:hAnsi="Arial" w:cs="Arial"/>
          <w:b/>
        </w:rPr>
        <w:t>11. listopada 2024</w:t>
      </w:r>
      <w:r w:rsidRPr="00790740">
        <w:rPr>
          <w:rFonts w:ascii="Arial" w:eastAsia="Times New Roman" w:hAnsi="Arial" w:cs="Arial"/>
          <w:b/>
        </w:rPr>
        <w:t>. godine</w:t>
      </w:r>
      <w:r w:rsidRPr="00790740">
        <w:rPr>
          <w:rFonts w:ascii="Arial" w:eastAsia="Times New Roman" w:hAnsi="Arial" w:cs="Arial"/>
        </w:rPr>
        <w:t xml:space="preserve"> </w:t>
      </w:r>
    </w:p>
    <w:p w14:paraId="28FC3CA7" w14:textId="77777777" w:rsidR="00790740" w:rsidRPr="00790740" w:rsidRDefault="00790740" w:rsidP="00790740">
      <w:pPr>
        <w:spacing w:after="0" w:line="240" w:lineRule="auto"/>
        <w:ind w:left="2411"/>
        <w:jc w:val="both"/>
        <w:rPr>
          <w:rFonts w:ascii="Arial" w:eastAsia="Times New Roman" w:hAnsi="Arial" w:cs="Arial"/>
        </w:rPr>
      </w:pPr>
    </w:p>
    <w:p w14:paraId="6FAF8AF0" w14:textId="77777777" w:rsidR="00790740" w:rsidRPr="00790740" w:rsidRDefault="00790740" w:rsidP="00790740">
      <w:pPr>
        <w:spacing w:after="0" w:line="240" w:lineRule="auto"/>
        <w:ind w:left="2411"/>
        <w:jc w:val="both"/>
        <w:rPr>
          <w:rFonts w:ascii="Arial" w:eastAsia="Times New Roman" w:hAnsi="Arial" w:cs="Arial"/>
          <w:b/>
        </w:rPr>
      </w:pPr>
      <w:r w:rsidRPr="00790740">
        <w:rPr>
          <w:rFonts w:ascii="Arial" w:eastAsia="Times New Roman" w:hAnsi="Arial" w:cs="Arial"/>
          <w:b/>
        </w:rPr>
        <w:t>ili</w:t>
      </w:r>
    </w:p>
    <w:p w14:paraId="3C7202D6" w14:textId="77777777" w:rsidR="00790740" w:rsidRPr="00790740" w:rsidRDefault="00790740" w:rsidP="00790740">
      <w:pPr>
        <w:numPr>
          <w:ilvl w:val="2"/>
          <w:numId w:val="2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790740">
        <w:rPr>
          <w:rFonts w:ascii="Arial" w:eastAsia="Times New Roman" w:hAnsi="Arial" w:cs="Arial"/>
          <w:b/>
        </w:rPr>
        <w:t xml:space="preserve"> </w:t>
      </w:r>
    </w:p>
    <w:p w14:paraId="7CE3AA13" w14:textId="236D7B98" w:rsidR="00790740" w:rsidRPr="002414A8" w:rsidRDefault="00790740" w:rsidP="00790740">
      <w:pPr>
        <w:numPr>
          <w:ilvl w:val="2"/>
          <w:numId w:val="20"/>
        </w:numPr>
        <w:spacing w:after="160" w:line="259" w:lineRule="auto"/>
        <w:rPr>
          <w:rFonts w:ascii="Arial" w:eastAsia="Times New Roman" w:hAnsi="Arial" w:cs="Arial"/>
        </w:rPr>
      </w:pPr>
      <w:r w:rsidRPr="00790740">
        <w:rPr>
          <w:rFonts w:ascii="Arial" w:eastAsia="Times New Roman" w:hAnsi="Arial" w:cs="Arial"/>
          <w:b/>
        </w:rPr>
        <w:t>predati</w:t>
      </w:r>
      <w:r w:rsidRPr="00790740">
        <w:rPr>
          <w:rFonts w:ascii="Arial" w:eastAsia="Times New Roman" w:hAnsi="Arial" w:cs="Arial"/>
        </w:rPr>
        <w:t xml:space="preserve"> na Pisarnicu Grada Zadra u propisanom roku za prijavu – </w:t>
      </w:r>
      <w:r w:rsidRPr="00790740">
        <w:rPr>
          <w:rFonts w:ascii="Arial" w:eastAsia="Times New Roman" w:hAnsi="Arial" w:cs="Arial"/>
          <w:b/>
          <w:color w:val="FF0000"/>
        </w:rPr>
        <w:t>zaključno</w:t>
      </w:r>
      <w:r w:rsidRPr="00790740">
        <w:rPr>
          <w:rFonts w:ascii="Arial" w:eastAsia="Times New Roman" w:hAnsi="Arial" w:cs="Arial"/>
        </w:rPr>
        <w:t xml:space="preserve"> </w:t>
      </w:r>
      <w:r w:rsidRPr="002414A8">
        <w:rPr>
          <w:rFonts w:ascii="Arial" w:eastAsia="Times New Roman" w:hAnsi="Arial" w:cs="Arial"/>
        </w:rPr>
        <w:t>s</w:t>
      </w:r>
      <w:r w:rsidR="00366113">
        <w:rPr>
          <w:rFonts w:ascii="Arial" w:eastAsia="Times New Roman" w:hAnsi="Arial" w:cs="Arial"/>
          <w:b/>
          <w:u w:val="single"/>
        </w:rPr>
        <w:t xml:space="preserve"> 11. listopada 2024</w:t>
      </w:r>
      <w:r w:rsidRPr="002414A8">
        <w:rPr>
          <w:rFonts w:ascii="Arial" w:eastAsia="Times New Roman" w:hAnsi="Arial" w:cs="Arial"/>
          <w:b/>
          <w:u w:val="single"/>
        </w:rPr>
        <w:t>.</w:t>
      </w:r>
      <w:r w:rsidRPr="002414A8">
        <w:rPr>
          <w:rFonts w:ascii="Arial" w:eastAsia="Times New Roman" w:hAnsi="Arial" w:cs="Arial"/>
        </w:rPr>
        <w:t xml:space="preserve"> </w:t>
      </w:r>
      <w:r w:rsidRPr="002414A8">
        <w:rPr>
          <w:rFonts w:ascii="Arial" w:eastAsia="Times New Roman" w:hAnsi="Arial" w:cs="Arial"/>
          <w:b/>
        </w:rPr>
        <w:t>godine</w:t>
      </w:r>
    </w:p>
    <w:p w14:paraId="45008F0B" w14:textId="03ED3BB8" w:rsidR="00790740" w:rsidRPr="00790740" w:rsidRDefault="00790740" w:rsidP="00790740">
      <w:pPr>
        <w:numPr>
          <w:ilvl w:val="2"/>
          <w:numId w:val="20"/>
        </w:numPr>
        <w:spacing w:after="160" w:line="259" w:lineRule="auto"/>
        <w:rPr>
          <w:rFonts w:ascii="Arial" w:eastAsia="Times New Roman" w:hAnsi="Arial" w:cs="Arial"/>
        </w:rPr>
      </w:pPr>
      <w:r w:rsidRPr="00790740">
        <w:rPr>
          <w:rFonts w:ascii="Arial" w:eastAsia="Times New Roman" w:hAnsi="Arial" w:cs="Arial"/>
          <w:b/>
        </w:rPr>
        <w:t>poslati poštanskim putem</w:t>
      </w:r>
      <w:r w:rsidRPr="00790740">
        <w:rPr>
          <w:rFonts w:ascii="Arial" w:eastAsia="Times New Roman" w:hAnsi="Arial" w:cs="Arial"/>
        </w:rPr>
        <w:t xml:space="preserve"> </w:t>
      </w:r>
      <w:r w:rsidRPr="00790740">
        <w:rPr>
          <w:rFonts w:ascii="Arial" w:eastAsia="Times New Roman" w:hAnsi="Arial" w:cs="Arial"/>
          <w:b/>
          <w:color w:val="FF0000"/>
        </w:rPr>
        <w:t>zaključno</w:t>
      </w:r>
      <w:r w:rsidRPr="00790740">
        <w:rPr>
          <w:rFonts w:ascii="Arial" w:eastAsia="Times New Roman" w:hAnsi="Arial" w:cs="Arial"/>
        </w:rPr>
        <w:t xml:space="preserve"> s </w:t>
      </w:r>
      <w:r w:rsidR="00366113">
        <w:rPr>
          <w:rFonts w:ascii="Arial" w:eastAsia="Times New Roman" w:hAnsi="Arial" w:cs="Arial"/>
          <w:b/>
        </w:rPr>
        <w:t xml:space="preserve">11. </w:t>
      </w:r>
      <w:r w:rsidR="00B519B9">
        <w:rPr>
          <w:rFonts w:ascii="Arial" w:eastAsia="Times New Roman" w:hAnsi="Arial" w:cs="Arial"/>
          <w:b/>
        </w:rPr>
        <w:t>listopada 2024</w:t>
      </w:r>
      <w:r w:rsidRPr="00790740">
        <w:rPr>
          <w:rFonts w:ascii="Arial" w:eastAsia="Times New Roman" w:hAnsi="Arial" w:cs="Arial"/>
          <w:b/>
        </w:rPr>
        <w:t>.</w:t>
      </w:r>
      <w:r w:rsidRPr="00790740">
        <w:rPr>
          <w:rFonts w:ascii="Arial" w:eastAsia="Times New Roman" w:hAnsi="Arial" w:cs="Arial"/>
        </w:rPr>
        <w:t xml:space="preserve"> </w:t>
      </w:r>
      <w:r w:rsidRPr="00790740">
        <w:rPr>
          <w:rFonts w:ascii="Arial" w:eastAsia="Times New Roman" w:hAnsi="Arial" w:cs="Arial"/>
          <w:b/>
        </w:rPr>
        <w:t>godine</w:t>
      </w:r>
      <w:r w:rsidRPr="00790740">
        <w:rPr>
          <w:rFonts w:ascii="Arial" w:eastAsia="Times New Roman" w:hAnsi="Arial" w:cs="Arial"/>
        </w:rPr>
        <w:t xml:space="preserve"> (do 19:00h) s poštanskim štambiljem na adresu:</w:t>
      </w:r>
    </w:p>
    <w:p w14:paraId="417C6174" w14:textId="77777777" w:rsidR="00790740" w:rsidRPr="00790740" w:rsidRDefault="00790740" w:rsidP="00790740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90740">
        <w:rPr>
          <w:rFonts w:ascii="Arial" w:eastAsia="Times New Roman" w:hAnsi="Arial" w:cs="Arial"/>
        </w:rPr>
        <w:t>Upravni odjel za kulturu i šport Grada Zadra</w:t>
      </w:r>
    </w:p>
    <w:p w14:paraId="5BB36B6B" w14:textId="77777777" w:rsidR="00790740" w:rsidRPr="00790740" w:rsidRDefault="00790740" w:rsidP="00790740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90740">
        <w:rPr>
          <w:rFonts w:ascii="Arial" w:eastAsia="Times New Roman" w:hAnsi="Arial" w:cs="Arial"/>
        </w:rPr>
        <w:t>Narodni trg 1, 23000 Zadar;</w:t>
      </w:r>
    </w:p>
    <w:p w14:paraId="0D2CBE44" w14:textId="77777777" w:rsidR="00790740" w:rsidRPr="00790740" w:rsidRDefault="00790740" w:rsidP="00790740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088BFABE" w14:textId="77777777" w:rsidR="00790740" w:rsidRPr="00790740" w:rsidRDefault="00790740" w:rsidP="00790740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90740">
        <w:rPr>
          <w:rFonts w:ascii="Arial" w:eastAsia="Times New Roman" w:hAnsi="Arial" w:cs="Arial"/>
        </w:rPr>
        <w:t>s napomenom:</w:t>
      </w:r>
    </w:p>
    <w:p w14:paraId="7D1EFBCC" w14:textId="77777777" w:rsidR="00790740" w:rsidRPr="00790740" w:rsidRDefault="00790740" w:rsidP="00790740">
      <w:pPr>
        <w:spacing w:after="0" w:line="240" w:lineRule="auto"/>
        <w:jc w:val="center"/>
        <w:rPr>
          <w:rFonts w:ascii="Arial" w:eastAsia="Times New Roman" w:hAnsi="Arial" w:cs="Arial"/>
          <w:i/>
        </w:rPr>
      </w:pPr>
      <w:r w:rsidRPr="00790740">
        <w:rPr>
          <w:rFonts w:ascii="Arial" w:eastAsia="Times New Roman" w:hAnsi="Arial" w:cs="Arial"/>
          <w:i/>
        </w:rPr>
        <w:t>„Za Javni poziv za predlaganje programa</w:t>
      </w:r>
    </w:p>
    <w:p w14:paraId="06D7772B" w14:textId="300272B5" w:rsidR="002A2B7B" w:rsidRDefault="00790740" w:rsidP="00790740">
      <w:pPr>
        <w:spacing w:after="0" w:line="240" w:lineRule="auto"/>
        <w:jc w:val="center"/>
        <w:rPr>
          <w:rFonts w:ascii="Arial" w:eastAsia="Times New Roman" w:hAnsi="Arial" w:cs="Arial"/>
          <w:i/>
        </w:rPr>
      </w:pPr>
      <w:r w:rsidRPr="00790740">
        <w:rPr>
          <w:rFonts w:ascii="Arial" w:eastAsia="Times New Roman" w:hAnsi="Arial" w:cs="Arial"/>
          <w:i/>
        </w:rPr>
        <w:t>javnih potreba u tehničkoj kultu</w:t>
      </w:r>
      <w:r w:rsidR="00B519B9">
        <w:rPr>
          <w:rFonts w:ascii="Arial" w:eastAsia="Times New Roman" w:hAnsi="Arial" w:cs="Arial"/>
          <w:i/>
        </w:rPr>
        <w:t>ri Grada Zadra za 2025</w:t>
      </w:r>
      <w:r w:rsidRPr="00790740">
        <w:rPr>
          <w:rFonts w:ascii="Arial" w:eastAsia="Times New Roman" w:hAnsi="Arial" w:cs="Arial"/>
          <w:i/>
        </w:rPr>
        <w:t>. godinu”.</w:t>
      </w:r>
    </w:p>
    <w:p w14:paraId="26B98905" w14:textId="77777777" w:rsidR="002414A8" w:rsidRPr="00790740" w:rsidRDefault="002414A8" w:rsidP="00790740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14:paraId="130371DC" w14:textId="77777777" w:rsidR="002A2B7B" w:rsidRPr="002A2B7B" w:rsidRDefault="002A2B7B" w:rsidP="002A2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87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2A2B7B">
        <w:rPr>
          <w:rFonts w:ascii="Cambria" w:eastAsia="Times New Roman" w:hAnsi="Cambria" w:cs="Times New Roman"/>
        </w:rPr>
        <w:fldChar w:fldCharType="begin"/>
      </w:r>
      <w:r w:rsidRPr="002A2B7B">
        <w:rPr>
          <w:rFonts w:ascii="Cambria" w:eastAsia="Times New Roman" w:hAnsi="Cambria" w:cs="Times New Roman"/>
        </w:rPr>
        <w:instrText xml:space="preserve"> LINK Excel.Sheet.12 Knjiga1 List1!R1C1:R10C4 \a \f 4 \h  \* MERGEFORMAT </w:instrText>
      </w:r>
      <w:r w:rsidRPr="002A2B7B">
        <w:rPr>
          <w:rFonts w:ascii="Cambria" w:eastAsia="Times New Roman" w:hAnsi="Cambria" w:cs="Times New Roman"/>
        </w:rPr>
        <w:fldChar w:fldCharType="separate"/>
      </w:r>
    </w:p>
    <w:tbl>
      <w:tblPr>
        <w:tblW w:w="8825" w:type="dxa"/>
        <w:tblLook w:val="04A0" w:firstRow="1" w:lastRow="0" w:firstColumn="1" w:lastColumn="0" w:noHBand="0" w:noVBand="1"/>
      </w:tblPr>
      <w:tblGrid>
        <w:gridCol w:w="2686"/>
        <w:gridCol w:w="1809"/>
        <w:gridCol w:w="1726"/>
        <w:gridCol w:w="2604"/>
      </w:tblGrid>
      <w:tr w:rsidR="002A2B7B" w:rsidRPr="002A2B7B" w14:paraId="22B838FA" w14:textId="77777777" w:rsidTr="002A2B7B">
        <w:trPr>
          <w:trHeight w:val="606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633B21C" w14:textId="77777777" w:rsidR="002A2B7B" w:rsidRPr="002A2B7B" w:rsidRDefault="002A2B7B" w:rsidP="002A2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A2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Obvezna dokumentacija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7D98" w14:textId="77777777" w:rsidR="002A2B7B" w:rsidRPr="002A2B7B" w:rsidRDefault="002A2B7B" w:rsidP="002A2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A2B7B">
              <w:rPr>
                <w:rFonts w:ascii="Calibri" w:eastAsia="Times New Roman" w:hAnsi="Calibri" w:cs="Calibri"/>
                <w:color w:val="000000"/>
                <w:lang w:eastAsia="hr-HR"/>
              </w:rPr>
              <w:t>POTPISATI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2E425" w14:textId="77777777" w:rsidR="002A2B7B" w:rsidRPr="002A2B7B" w:rsidRDefault="002A2B7B" w:rsidP="002A2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A2B7B">
              <w:rPr>
                <w:rFonts w:ascii="Calibri" w:eastAsia="Times New Roman" w:hAnsi="Calibri" w:cs="Calibri"/>
                <w:color w:val="000000"/>
                <w:lang w:eastAsia="hr-HR"/>
              </w:rPr>
              <w:t>PEČATIRATI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473490" w14:textId="77777777" w:rsidR="002A2B7B" w:rsidRPr="002A2B7B" w:rsidRDefault="002A2B7B" w:rsidP="002A2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A2B7B">
              <w:rPr>
                <w:rFonts w:ascii="Calibri" w:eastAsia="Times New Roman" w:hAnsi="Calibri" w:cs="Calibri"/>
                <w:color w:val="000000"/>
                <w:lang w:eastAsia="hr-HR"/>
              </w:rPr>
              <w:t>FORMAT dokumenta</w:t>
            </w:r>
          </w:p>
        </w:tc>
      </w:tr>
      <w:tr w:rsidR="002130AD" w:rsidRPr="002A2B7B" w14:paraId="09998A4F" w14:textId="77777777" w:rsidTr="00366113">
        <w:trPr>
          <w:trHeight w:val="469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807EDBB" w14:textId="77777777" w:rsidR="002130AD" w:rsidRPr="002130AD" w:rsidRDefault="002130AD" w:rsidP="002130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  <w:p w14:paraId="63381385" w14:textId="77777777" w:rsidR="002130AD" w:rsidRPr="002130AD" w:rsidRDefault="002130AD" w:rsidP="002130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2130AD">
              <w:rPr>
                <w:rFonts w:ascii="Arial Narrow" w:eastAsia="Times New Roman" w:hAnsi="Arial Narrow" w:cs="Calibri"/>
                <w:color w:val="000000"/>
                <w:lang w:eastAsia="hr-HR"/>
              </w:rPr>
              <w:t>Prijavnica</w:t>
            </w:r>
          </w:p>
          <w:p w14:paraId="7EE1DD3B" w14:textId="7951C76E" w:rsidR="002130AD" w:rsidRPr="002130AD" w:rsidRDefault="002130AD" w:rsidP="002130A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  <w:r w:rsidRPr="002130AD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Životopis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9F10A3C" w14:textId="515CB94D" w:rsidR="002130AD" w:rsidRPr="002130AD" w:rsidRDefault="002130AD" w:rsidP="002130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F22658D" w14:textId="6D3DA001" w:rsidR="002130AD" w:rsidRPr="002130AD" w:rsidRDefault="002130AD" w:rsidP="002130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</w:tcPr>
          <w:p w14:paraId="159ED68D" w14:textId="029ACDD8" w:rsidR="002130AD" w:rsidRPr="002130AD" w:rsidRDefault="002130AD" w:rsidP="002130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2130AD">
              <w:rPr>
                <w:rFonts w:ascii="Arial Narrow" w:eastAsia="Times New Roman" w:hAnsi="Arial Narrow" w:cs="Calibri"/>
                <w:color w:val="000000"/>
                <w:lang w:eastAsia="hr-HR"/>
              </w:rPr>
              <w:t>otvoreni Word dokument ili PDF</w:t>
            </w:r>
          </w:p>
        </w:tc>
      </w:tr>
      <w:tr w:rsidR="002130AD" w:rsidRPr="002A2B7B" w14:paraId="0430F334" w14:textId="77777777" w:rsidTr="00366113">
        <w:trPr>
          <w:trHeight w:val="439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25BBD2F" w14:textId="72FA3796" w:rsidR="002130AD" w:rsidRPr="002130AD" w:rsidRDefault="002130AD" w:rsidP="002130A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  <w:r w:rsidRPr="002130AD">
              <w:rPr>
                <w:rFonts w:ascii="Arial Narrow" w:eastAsia="Times New Roman" w:hAnsi="Arial Narrow" w:cs="Calibri"/>
                <w:color w:val="000000"/>
                <w:lang w:eastAsia="hr-HR"/>
              </w:rPr>
              <w:t>Specificiran troškovnik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758EA9" w14:textId="043365E1" w:rsidR="002130AD" w:rsidRPr="002130AD" w:rsidRDefault="002130AD" w:rsidP="002130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EEDA63" w14:textId="42D81EC3" w:rsidR="002130AD" w:rsidRPr="002130AD" w:rsidRDefault="002130AD" w:rsidP="002130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23CDE82" w14:textId="23BA5F58" w:rsidR="002130AD" w:rsidRPr="002130AD" w:rsidRDefault="002130AD" w:rsidP="002130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2130AD">
              <w:rPr>
                <w:rFonts w:ascii="Arial Narrow" w:eastAsia="Times New Roman" w:hAnsi="Arial Narrow" w:cs="Calibri"/>
                <w:color w:val="000000"/>
                <w:lang w:eastAsia="hr-HR"/>
              </w:rPr>
              <w:t>otvoreni Word dokument ili PDF</w:t>
            </w:r>
          </w:p>
        </w:tc>
      </w:tr>
      <w:tr w:rsidR="002130AD" w:rsidRPr="002A2B7B" w14:paraId="7BB16E90" w14:textId="77777777" w:rsidTr="002A2B7B">
        <w:trPr>
          <w:trHeight w:val="646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4EEBA6D" w14:textId="51DCF304" w:rsidR="002130AD" w:rsidRPr="002130AD" w:rsidRDefault="002130AD" w:rsidP="002130A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  <w:r w:rsidRPr="002130AD">
              <w:rPr>
                <w:rFonts w:ascii="Arial Narrow" w:eastAsia="Times New Roman" w:hAnsi="Arial Narrow" w:cs="Calibri"/>
                <w:color w:val="000000"/>
                <w:lang w:eastAsia="hr-HR"/>
              </w:rPr>
              <w:t>Izvadak iz odgovarajućeg registra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CBB4" w14:textId="227B4F13" w:rsidR="002130AD" w:rsidRPr="002130AD" w:rsidRDefault="002130AD" w:rsidP="002130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2130AD">
              <w:rPr>
                <w:rFonts w:ascii="Arial Narrow" w:eastAsia="Times New Roman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85A5" w14:textId="4C9EB30C" w:rsidR="002130AD" w:rsidRPr="002130AD" w:rsidRDefault="002130AD" w:rsidP="002130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2130AD">
              <w:rPr>
                <w:rFonts w:ascii="Arial Narrow" w:eastAsia="Times New Roman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C8D6" w14:textId="7B9E5144" w:rsidR="002130AD" w:rsidRPr="002130AD" w:rsidRDefault="002130AD" w:rsidP="002130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2130AD">
              <w:rPr>
                <w:rFonts w:ascii="Arial Narrow" w:eastAsia="Times New Roman" w:hAnsi="Arial Narrow" w:cs="Calibri"/>
                <w:color w:val="000000"/>
                <w:lang w:eastAsia="hr-HR"/>
              </w:rPr>
              <w:t>Može  ispis elektronske stranice.</w:t>
            </w:r>
          </w:p>
        </w:tc>
      </w:tr>
      <w:tr w:rsidR="002130AD" w:rsidRPr="002A2B7B" w14:paraId="3813E62A" w14:textId="77777777" w:rsidTr="002A2B7B">
        <w:trPr>
          <w:trHeight w:val="606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0EB8CB0" w14:textId="422D322B" w:rsidR="002130AD" w:rsidRPr="002130AD" w:rsidRDefault="002130AD" w:rsidP="002130A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  <w:r w:rsidRPr="002130AD">
              <w:rPr>
                <w:rFonts w:ascii="Arial Narrow" w:eastAsia="Times New Roman" w:hAnsi="Arial Narrow" w:cs="Calibri"/>
                <w:color w:val="000000"/>
                <w:lang w:eastAsia="hr-HR"/>
              </w:rPr>
              <w:t>Izjava o točnosti i istinitosti podataka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0D9D03" w14:textId="77777777" w:rsidR="002130AD" w:rsidRPr="002130AD" w:rsidRDefault="002130AD" w:rsidP="002130AD">
            <w:pPr>
              <w:spacing w:after="0" w:line="240" w:lineRule="auto"/>
              <w:jc w:val="center"/>
              <w:rPr>
                <w:rFonts w:ascii="Arial Narrow" w:eastAsia="Times New Roman" w:hAnsi="Arial Narrow" w:cs="Segoe UI Symbol"/>
                <w:color w:val="000000"/>
                <w:lang w:eastAsia="hr-HR"/>
              </w:rPr>
            </w:pPr>
          </w:p>
          <w:p w14:paraId="478117E0" w14:textId="554D5EB2" w:rsidR="002130AD" w:rsidRPr="002130AD" w:rsidRDefault="002130AD" w:rsidP="002130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2130AD">
              <w:rPr>
                <w:rFonts w:ascii="Segoe UI Symbol" w:eastAsia="Times New Roman" w:hAnsi="Segoe UI Symbol" w:cs="Segoe UI Symbol"/>
                <w:color w:val="000000"/>
                <w:lang w:eastAsia="hr-HR"/>
              </w:rPr>
              <w:t>✔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7DC158" w14:textId="10BE1FF4" w:rsidR="002130AD" w:rsidRPr="002130AD" w:rsidRDefault="002130AD" w:rsidP="002130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2130AD">
              <w:rPr>
                <w:rFonts w:ascii="Segoe UI Symbol" w:eastAsia="Times New Roman" w:hAnsi="Segoe UI Symbol" w:cs="Segoe UI Symbol"/>
                <w:color w:val="000000"/>
                <w:lang w:eastAsia="hr-HR"/>
              </w:rPr>
              <w:t>✔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96F260E" w14:textId="6E4CA62C" w:rsidR="002130AD" w:rsidRPr="002130AD" w:rsidRDefault="002130AD" w:rsidP="002130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2130AD">
              <w:rPr>
                <w:rFonts w:ascii="Arial Narrow" w:eastAsia="Times New Roman" w:hAnsi="Arial Narrow" w:cs="Calibri"/>
                <w:color w:val="000000"/>
                <w:lang w:eastAsia="hr-HR"/>
              </w:rPr>
              <w:t>PDF</w:t>
            </w:r>
          </w:p>
        </w:tc>
      </w:tr>
      <w:tr w:rsidR="002130AD" w:rsidRPr="002A2B7B" w14:paraId="027E54B4" w14:textId="77777777" w:rsidTr="002A2B7B">
        <w:trPr>
          <w:trHeight w:val="909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E71B57E" w14:textId="63539EA2" w:rsidR="002130AD" w:rsidRPr="002130AD" w:rsidRDefault="002130AD" w:rsidP="002130A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  <w:r w:rsidRPr="002130AD">
              <w:rPr>
                <w:rFonts w:ascii="Arial Narrow" w:eastAsia="Times New Roman" w:hAnsi="Arial Narrow" w:cs="Calibri"/>
                <w:color w:val="000000"/>
                <w:lang w:eastAsia="hr-HR"/>
              </w:rPr>
              <w:t>Izjava o partnerstvu (ukoliko je primjenjivo)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4C939E" w14:textId="16A80F58" w:rsidR="002130AD" w:rsidRPr="002130AD" w:rsidRDefault="002130AD" w:rsidP="002130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2130AD">
              <w:rPr>
                <w:rFonts w:ascii="Segoe UI Symbol" w:eastAsia="Times New Roman" w:hAnsi="Segoe UI Symbol" w:cs="Segoe UI Symbol"/>
                <w:color w:val="000000"/>
                <w:lang w:eastAsia="hr-HR"/>
              </w:rPr>
              <w:t>✔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C7DD27" w14:textId="5A54F88A" w:rsidR="002130AD" w:rsidRPr="002130AD" w:rsidRDefault="002130AD" w:rsidP="002130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2130AD">
              <w:rPr>
                <w:rFonts w:ascii="Segoe UI Symbol" w:eastAsia="Times New Roman" w:hAnsi="Segoe UI Symbol" w:cs="Segoe UI Symbol"/>
                <w:color w:val="000000"/>
                <w:lang w:eastAsia="hr-HR"/>
              </w:rPr>
              <w:t>✔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57C0952" w14:textId="237D5F7F" w:rsidR="002130AD" w:rsidRPr="002130AD" w:rsidRDefault="002130AD" w:rsidP="002130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2130AD">
              <w:rPr>
                <w:rFonts w:ascii="Arial Narrow" w:eastAsia="Times New Roman" w:hAnsi="Arial Narrow" w:cs="Calibri"/>
                <w:color w:val="000000"/>
                <w:lang w:eastAsia="hr-HR"/>
              </w:rPr>
              <w:t>PDF</w:t>
            </w:r>
          </w:p>
        </w:tc>
      </w:tr>
      <w:tr w:rsidR="002130AD" w:rsidRPr="002A2B7B" w14:paraId="5ED6EBA1" w14:textId="77777777" w:rsidTr="002A2B7B">
        <w:trPr>
          <w:trHeight w:val="1227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D300E77" w14:textId="77777777" w:rsidR="002130AD" w:rsidRDefault="002130AD" w:rsidP="002130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2130AD">
              <w:rPr>
                <w:rFonts w:ascii="Arial Narrow" w:eastAsia="Times New Roman" w:hAnsi="Arial Narrow" w:cs="Calibri"/>
                <w:color w:val="000000"/>
                <w:lang w:eastAsia="hr-HR"/>
              </w:rPr>
              <w:t>Dokument za verifikaciju</w:t>
            </w:r>
          </w:p>
          <w:p w14:paraId="4EF92C13" w14:textId="77777777" w:rsidR="002130AD" w:rsidRPr="002130AD" w:rsidRDefault="002130AD" w:rsidP="002130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  <w:p w14:paraId="57C79521" w14:textId="1BC55A90" w:rsidR="002130AD" w:rsidRPr="002130AD" w:rsidRDefault="002130AD" w:rsidP="002130A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B10A5A" w14:textId="3F89F873" w:rsidR="002130AD" w:rsidRPr="002130AD" w:rsidRDefault="002130AD" w:rsidP="002130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2130AD">
              <w:rPr>
                <w:rFonts w:ascii="Segoe UI Symbol" w:eastAsia="Times New Roman" w:hAnsi="Segoe UI Symbol" w:cs="Segoe UI Symbol"/>
                <w:color w:val="000000"/>
                <w:lang w:eastAsia="hr-HR"/>
              </w:rPr>
              <w:t>✔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E6DFBD" w14:textId="3234883D" w:rsidR="002130AD" w:rsidRPr="002130AD" w:rsidRDefault="002130AD" w:rsidP="002130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2130AD">
              <w:rPr>
                <w:rFonts w:ascii="Segoe UI Symbol" w:eastAsia="Times New Roman" w:hAnsi="Segoe UI Symbol" w:cs="Segoe UI Symbol"/>
                <w:color w:val="000000"/>
                <w:lang w:eastAsia="hr-HR"/>
              </w:rPr>
              <w:t>✔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1C21FC40" w14:textId="5E096657" w:rsidR="002130AD" w:rsidRPr="002130AD" w:rsidRDefault="002130AD" w:rsidP="002130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2130AD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Original</w:t>
            </w:r>
            <w:r w:rsidRPr="002130AD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dostavljen u Grad Zadar na </w:t>
            </w:r>
            <w:r w:rsidRPr="002130AD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propisan način</w:t>
            </w:r>
            <w:r w:rsidRPr="002130AD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i u </w:t>
            </w:r>
            <w:r w:rsidRPr="002130AD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propisanom</w:t>
            </w:r>
            <w:r w:rsidRPr="002130AD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 xml:space="preserve"> roku</w:t>
            </w:r>
            <w:r w:rsidRPr="002130AD">
              <w:rPr>
                <w:rFonts w:ascii="Arial Narrow" w:eastAsia="Times New Roman" w:hAnsi="Arial Narrow" w:cs="Calibri"/>
                <w:color w:val="000000"/>
                <w:lang w:eastAsia="hr-HR"/>
              </w:rPr>
              <w:t>!</w:t>
            </w:r>
          </w:p>
        </w:tc>
      </w:tr>
    </w:tbl>
    <w:p w14:paraId="761A6B28" w14:textId="77777777" w:rsidR="002A2B7B" w:rsidRPr="002A2B7B" w:rsidRDefault="002A2B7B" w:rsidP="002A2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87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2B7B">
        <w:rPr>
          <w:rFonts w:ascii="Arial" w:eastAsia="Times New Roman" w:hAnsi="Arial" w:cs="Arial"/>
          <w:b/>
        </w:rPr>
        <w:fldChar w:fldCharType="end"/>
      </w:r>
      <w:r w:rsidRPr="002A2B7B">
        <w:rPr>
          <w:rFonts w:ascii="Arial" w:eastAsia="Times New Roman" w:hAnsi="Arial" w:cs="Arial"/>
          <w:b/>
          <w:sz w:val="20"/>
          <w:szCs w:val="20"/>
        </w:rPr>
        <w:t>Tablica 1</w:t>
      </w:r>
    </w:p>
    <w:p w14:paraId="6E8DDE68" w14:textId="77777777" w:rsidR="002A2B7B" w:rsidRPr="002A2B7B" w:rsidRDefault="002A2B7B" w:rsidP="002A2B7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39A25CE" w14:textId="77777777" w:rsidR="002A2B7B" w:rsidRPr="002A2B7B" w:rsidRDefault="002A2B7B" w:rsidP="002A2B7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BA92A93" w14:textId="77777777" w:rsidR="002A2B7B" w:rsidRPr="002A2B7B" w:rsidRDefault="002A2B7B" w:rsidP="002A2B7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3D321F9" w14:textId="6EA1DC2F" w:rsidR="002A2B7B" w:rsidRPr="002A2B7B" w:rsidRDefault="002A2B7B" w:rsidP="002A2B7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2A2B7B">
        <w:rPr>
          <w:rFonts w:ascii="Arial" w:eastAsia="Times New Roman" w:hAnsi="Arial" w:cs="Arial"/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69E97FA" wp14:editId="418D8E88">
                <wp:simplePos x="0" y="0"/>
                <wp:positionH relativeFrom="column">
                  <wp:posOffset>429260</wp:posOffset>
                </wp:positionH>
                <wp:positionV relativeFrom="paragraph">
                  <wp:posOffset>71755</wp:posOffset>
                </wp:positionV>
                <wp:extent cx="4860290" cy="1600200"/>
                <wp:effectExtent l="14605" t="10160" r="11430" b="27940"/>
                <wp:wrapSquare wrapText="bothSides"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160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391135" w14:textId="77777777" w:rsidR="00366113" w:rsidRPr="00F20435" w:rsidRDefault="00366113" w:rsidP="002A2B7B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6687"/>
                              </w:tabs>
                              <w:spacing w:after="0" w:line="240" w:lineRule="auto"/>
                              <w:ind w:left="284"/>
                              <w:jc w:val="both"/>
                              <w:rPr>
                                <w:rFonts w:eastAsia="Times New Roman" w:cs="Calibri"/>
                                <w:b/>
                                <w:color w:val="FF0000"/>
                              </w:rPr>
                            </w:pPr>
                            <w:r w:rsidRPr="00F20435">
                              <w:rPr>
                                <w:rFonts w:eastAsia="Times New Roman" w:cs="Calibri"/>
                                <w:b/>
                                <w:color w:val="FF0000"/>
                              </w:rPr>
                              <w:t>VAŽNO:</w:t>
                            </w:r>
                          </w:p>
                          <w:p w14:paraId="63BE6036" w14:textId="77777777" w:rsidR="00366113" w:rsidRPr="007C73A3" w:rsidRDefault="00366113" w:rsidP="007C73A3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6687"/>
                              </w:tabs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</w:rPr>
                            </w:pPr>
                            <w:r w:rsidRPr="007C73A3">
                              <w:rPr>
                                <w:rFonts w:ascii="Calibri" w:eastAsia="Times New Roman" w:hAnsi="Calibri" w:cs="Calibri"/>
                                <w:b/>
                              </w:rPr>
                              <w:t>Svi propisani obrasci moraju</w:t>
                            </w:r>
                            <w:r w:rsidRPr="007C73A3">
                              <w:rPr>
                                <w:rFonts w:ascii="Calibri" w:eastAsia="Times New Roman" w:hAnsi="Calibri" w:cs="Calibri"/>
                              </w:rPr>
                              <w:t xml:space="preserve"> biti popunjeni i priloženi, a 3 obrasca navedena u Tablici 1</w:t>
                            </w:r>
                            <w:r w:rsidRPr="007C73A3">
                              <w:rPr>
                                <w:rFonts w:ascii="Calibri" w:eastAsia="Times New Roman" w:hAnsi="Calibri" w:cs="Calibri"/>
                                <w:b/>
                              </w:rPr>
                              <w:t xml:space="preserve"> moraju biti potpisana i ovjerena pečatom </w:t>
                            </w:r>
                            <w:r w:rsidRPr="007C73A3">
                              <w:rPr>
                                <w:rFonts w:ascii="Calibri" w:eastAsia="Times New Roman" w:hAnsi="Calibri" w:cs="Calibri"/>
                              </w:rPr>
                              <w:t>od strane ovlaštene osobe za zastupanje i voditelja programa/projekta.</w:t>
                            </w:r>
                            <w:r w:rsidRPr="007C73A3">
                              <w:rPr>
                                <w:rFonts w:ascii="Calibri" w:eastAsia="Times New Roman" w:hAnsi="Calibri" w:cs="Calibri"/>
                                <w:b/>
                              </w:rPr>
                              <w:t xml:space="preserve"> Na zahtjev Davatelja financijskih sredstava, dostavljaju se u izvorniku.</w:t>
                            </w:r>
                          </w:p>
                          <w:p w14:paraId="197DE6D0" w14:textId="77777777" w:rsidR="00366113" w:rsidRPr="007C73A3" w:rsidRDefault="00366113" w:rsidP="007C73A3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6687"/>
                              </w:tabs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</w:rPr>
                            </w:pPr>
                          </w:p>
                          <w:p w14:paraId="0E0C8252" w14:textId="77777777" w:rsidR="00366113" w:rsidRPr="007C73A3" w:rsidRDefault="00366113" w:rsidP="007C73A3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6687"/>
                              </w:tabs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</w:rPr>
                            </w:pPr>
                            <w:r w:rsidRPr="007C73A3"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</w:rPr>
                              <w:t xml:space="preserve">Životopis </w:t>
                            </w:r>
                            <w:r w:rsidRPr="007C73A3">
                              <w:rPr>
                                <w:rFonts w:ascii="Calibri" w:eastAsia="Times New Roman" w:hAnsi="Calibri" w:cs="Calibri"/>
                                <w:u w:val="single"/>
                              </w:rPr>
                              <w:t>voditelja programa/projekta</w:t>
                            </w:r>
                            <w:r w:rsidRPr="007C73A3">
                              <w:rPr>
                                <w:rFonts w:ascii="Calibri" w:eastAsia="Times New Roman" w:hAnsi="Calibri" w:cs="Calibri"/>
                                <w:b/>
                              </w:rPr>
                              <w:t xml:space="preserve"> priložen je Prijavnici </w:t>
                            </w:r>
                            <w:r w:rsidRPr="007C73A3">
                              <w:rPr>
                                <w:rFonts w:ascii="Calibri" w:eastAsia="Times New Roman" w:hAnsi="Calibri" w:cs="Calibri"/>
                              </w:rPr>
                              <w:t>te ga je potrebno</w:t>
                            </w:r>
                            <w:r w:rsidRPr="007C73A3">
                              <w:rPr>
                                <w:rFonts w:ascii="Calibri" w:eastAsia="Times New Roman" w:hAnsi="Calibri" w:cs="Calibri"/>
                                <w:b/>
                              </w:rPr>
                              <w:t xml:space="preserve"> </w:t>
                            </w:r>
                            <w:r w:rsidRPr="007C73A3"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</w:rPr>
                              <w:t>popuniti na propisanom obrascu</w:t>
                            </w:r>
                            <w:r w:rsidRPr="007C73A3">
                              <w:rPr>
                                <w:rFonts w:ascii="Calibri" w:eastAsia="Times New Roman" w:hAnsi="Calibri" w:cs="Calibri"/>
                                <w:b/>
                              </w:rPr>
                              <w:t>.</w:t>
                            </w:r>
                          </w:p>
                          <w:p w14:paraId="48AF634E" w14:textId="77777777" w:rsidR="00366113" w:rsidRDefault="00366113" w:rsidP="007C73A3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6687"/>
                              </w:tabs>
                              <w:spacing w:after="0" w:line="240" w:lineRule="auto"/>
                              <w:ind w:left="284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E97FA" id="Tekstni okvir 3" o:spid="_x0000_s1031" type="#_x0000_t202" style="position:absolute;left:0;text-align:left;margin-left:33.8pt;margin-top:5.65pt;width:382.7pt;height:12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" strokecolor="#9cc2e5" strokeweight="1pt">
                <v:fill color2="#bdd6ee" focus="100%" type="gradient"/>
                <v:shadow on="t" color="#1f4d78" opacity=".5" offset="1pt"/>
                <v:textbox>
                  <w:txbxContent>
                    <w:p w14:paraId="7D391135" w14:textId="77777777" w:rsidR="00366113" w:rsidRPr="00F20435" w:rsidRDefault="00366113" w:rsidP="002A2B7B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6687"/>
                        </w:tabs>
                        <w:spacing w:after="0" w:line="240" w:lineRule="auto"/>
                        <w:ind w:left="284"/>
                        <w:jc w:val="both"/>
                        <w:rPr>
                          <w:rFonts w:eastAsia="Times New Roman" w:cs="Calibri"/>
                          <w:b/>
                          <w:color w:val="FF0000"/>
                        </w:rPr>
                      </w:pPr>
                      <w:r w:rsidRPr="00F20435">
                        <w:rPr>
                          <w:rFonts w:eastAsia="Times New Roman" w:cs="Calibri"/>
                          <w:b/>
                          <w:color w:val="FF0000"/>
                        </w:rPr>
                        <w:t>VAŽNO:</w:t>
                      </w:r>
                    </w:p>
                    <w:p w14:paraId="63BE6036" w14:textId="77777777" w:rsidR="00366113" w:rsidRPr="007C73A3" w:rsidRDefault="00366113" w:rsidP="007C73A3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6687"/>
                        </w:tabs>
                        <w:spacing w:after="0" w:line="240" w:lineRule="auto"/>
                        <w:ind w:left="284"/>
                        <w:jc w:val="both"/>
                        <w:rPr>
                          <w:rFonts w:ascii="Calibri" w:eastAsia="Times New Roman" w:hAnsi="Calibri" w:cs="Calibri"/>
                          <w:b/>
                        </w:rPr>
                      </w:pPr>
                      <w:r w:rsidRPr="007C73A3">
                        <w:rPr>
                          <w:rFonts w:ascii="Calibri" w:eastAsia="Times New Roman" w:hAnsi="Calibri" w:cs="Calibri"/>
                          <w:b/>
                        </w:rPr>
                        <w:t>Svi propisani obrasci moraju</w:t>
                      </w:r>
                      <w:r w:rsidRPr="007C73A3">
                        <w:rPr>
                          <w:rFonts w:ascii="Calibri" w:eastAsia="Times New Roman" w:hAnsi="Calibri" w:cs="Calibri"/>
                        </w:rPr>
                        <w:t xml:space="preserve"> biti popunjeni i priloženi, a 3 obrasca navedena u Tablici 1</w:t>
                      </w:r>
                      <w:r w:rsidRPr="007C73A3">
                        <w:rPr>
                          <w:rFonts w:ascii="Calibri" w:eastAsia="Times New Roman" w:hAnsi="Calibri" w:cs="Calibri"/>
                          <w:b/>
                        </w:rPr>
                        <w:t xml:space="preserve"> moraju biti potpisana i ovjerena pečatom </w:t>
                      </w:r>
                      <w:r w:rsidRPr="007C73A3">
                        <w:rPr>
                          <w:rFonts w:ascii="Calibri" w:eastAsia="Times New Roman" w:hAnsi="Calibri" w:cs="Calibri"/>
                        </w:rPr>
                        <w:t>od strane ovlaštene osobe za zastupanje i voditelja programa/projekta.</w:t>
                      </w:r>
                      <w:r w:rsidRPr="007C73A3">
                        <w:rPr>
                          <w:rFonts w:ascii="Calibri" w:eastAsia="Times New Roman" w:hAnsi="Calibri" w:cs="Calibri"/>
                          <w:b/>
                        </w:rPr>
                        <w:t xml:space="preserve"> Na zahtjev Davatelja financijskih sredstava, dostavljaju se u izvorniku.</w:t>
                      </w:r>
                    </w:p>
                    <w:p w14:paraId="197DE6D0" w14:textId="77777777" w:rsidR="00366113" w:rsidRPr="007C73A3" w:rsidRDefault="00366113" w:rsidP="007C73A3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6687"/>
                        </w:tabs>
                        <w:spacing w:after="0" w:line="240" w:lineRule="auto"/>
                        <w:ind w:left="284"/>
                        <w:jc w:val="both"/>
                        <w:rPr>
                          <w:rFonts w:ascii="Calibri" w:eastAsia="Times New Roman" w:hAnsi="Calibri" w:cs="Calibri"/>
                          <w:b/>
                          <w:u w:val="single"/>
                        </w:rPr>
                      </w:pPr>
                    </w:p>
                    <w:p w14:paraId="0E0C8252" w14:textId="77777777" w:rsidR="00366113" w:rsidRPr="007C73A3" w:rsidRDefault="00366113" w:rsidP="007C73A3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6687"/>
                        </w:tabs>
                        <w:spacing w:after="0" w:line="240" w:lineRule="auto"/>
                        <w:ind w:left="284"/>
                        <w:jc w:val="both"/>
                        <w:rPr>
                          <w:rFonts w:ascii="Calibri" w:eastAsia="Times New Roman" w:hAnsi="Calibri" w:cs="Calibri"/>
                          <w:b/>
                        </w:rPr>
                      </w:pPr>
                      <w:r w:rsidRPr="007C73A3">
                        <w:rPr>
                          <w:rFonts w:ascii="Calibri" w:eastAsia="Times New Roman" w:hAnsi="Calibri" w:cs="Calibri"/>
                          <w:b/>
                          <w:u w:val="single"/>
                        </w:rPr>
                        <w:t xml:space="preserve">Životopis </w:t>
                      </w:r>
                      <w:r w:rsidRPr="007C73A3">
                        <w:rPr>
                          <w:rFonts w:ascii="Calibri" w:eastAsia="Times New Roman" w:hAnsi="Calibri" w:cs="Calibri"/>
                          <w:u w:val="single"/>
                        </w:rPr>
                        <w:t>voditelja programa/projekta</w:t>
                      </w:r>
                      <w:r w:rsidRPr="007C73A3">
                        <w:rPr>
                          <w:rFonts w:ascii="Calibri" w:eastAsia="Times New Roman" w:hAnsi="Calibri" w:cs="Calibri"/>
                          <w:b/>
                        </w:rPr>
                        <w:t xml:space="preserve"> priložen je Prijavnici </w:t>
                      </w:r>
                      <w:r w:rsidRPr="007C73A3">
                        <w:rPr>
                          <w:rFonts w:ascii="Calibri" w:eastAsia="Times New Roman" w:hAnsi="Calibri" w:cs="Calibri"/>
                        </w:rPr>
                        <w:t>te ga je potrebno</w:t>
                      </w:r>
                      <w:r w:rsidRPr="007C73A3">
                        <w:rPr>
                          <w:rFonts w:ascii="Calibri" w:eastAsia="Times New Roman" w:hAnsi="Calibri" w:cs="Calibri"/>
                          <w:b/>
                        </w:rPr>
                        <w:t xml:space="preserve"> </w:t>
                      </w:r>
                      <w:r w:rsidRPr="007C73A3">
                        <w:rPr>
                          <w:rFonts w:ascii="Calibri" w:eastAsia="Times New Roman" w:hAnsi="Calibri" w:cs="Calibri"/>
                          <w:b/>
                          <w:u w:val="single"/>
                        </w:rPr>
                        <w:t>popuniti na propisanom obrascu</w:t>
                      </w:r>
                      <w:r w:rsidRPr="007C73A3">
                        <w:rPr>
                          <w:rFonts w:ascii="Calibri" w:eastAsia="Times New Roman" w:hAnsi="Calibri" w:cs="Calibri"/>
                          <w:b/>
                        </w:rPr>
                        <w:t>.</w:t>
                      </w:r>
                    </w:p>
                    <w:p w14:paraId="48AF634E" w14:textId="77777777" w:rsidR="00366113" w:rsidRDefault="00366113" w:rsidP="007C73A3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6687"/>
                        </w:tabs>
                        <w:spacing w:after="0" w:line="240" w:lineRule="auto"/>
                        <w:ind w:left="284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CAF565" w14:textId="77777777" w:rsidR="002A2B7B" w:rsidRPr="002A2B7B" w:rsidRDefault="002A2B7B" w:rsidP="002A2B7B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6634F669" w14:textId="77777777" w:rsidR="002A2B7B" w:rsidRPr="002A2B7B" w:rsidRDefault="002A2B7B" w:rsidP="002A2B7B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18DE085E" w14:textId="77777777" w:rsidR="002A2B7B" w:rsidRPr="002A2B7B" w:rsidRDefault="002A2B7B" w:rsidP="002A2B7B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18F3B90B" w14:textId="77777777" w:rsidR="002A2B7B" w:rsidRPr="002A2B7B" w:rsidRDefault="002A2B7B" w:rsidP="002A2B7B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590EABFE" w14:textId="77777777" w:rsidR="002A2B7B" w:rsidRPr="002A2B7B" w:rsidRDefault="002A2B7B" w:rsidP="002A2B7B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22E916AD" w14:textId="77777777" w:rsidR="002A2B7B" w:rsidRPr="002A2B7B" w:rsidRDefault="002A2B7B" w:rsidP="002A2B7B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6317B7CC" w14:textId="77777777" w:rsidR="002A2B7B" w:rsidRPr="002A2B7B" w:rsidRDefault="002A2B7B" w:rsidP="002A2B7B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1FF2FBDB" w14:textId="77777777" w:rsidR="002A2B7B" w:rsidRPr="002A2B7B" w:rsidRDefault="002A2B7B" w:rsidP="002A2B7B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62B4A582" w14:textId="7B5FCDD6" w:rsidR="00E82630" w:rsidRDefault="00E82630" w:rsidP="00100608">
      <w:pPr>
        <w:spacing w:after="0" w:line="240" w:lineRule="auto"/>
        <w:jc w:val="both"/>
        <w:rPr>
          <w:rFonts w:ascii="Arial" w:hAnsi="Arial" w:cs="Arial"/>
        </w:rPr>
      </w:pPr>
    </w:p>
    <w:p w14:paraId="17EA9381" w14:textId="40185177" w:rsidR="009C643A" w:rsidRDefault="009C643A" w:rsidP="00100608">
      <w:pPr>
        <w:spacing w:after="0" w:line="240" w:lineRule="auto"/>
        <w:jc w:val="both"/>
        <w:rPr>
          <w:rFonts w:ascii="Arial" w:hAnsi="Arial" w:cs="Arial"/>
          <w:b/>
        </w:rPr>
      </w:pPr>
    </w:p>
    <w:p w14:paraId="51B0F086" w14:textId="77777777" w:rsidR="00C4163E" w:rsidRDefault="00C4163E" w:rsidP="00100608">
      <w:pPr>
        <w:spacing w:after="0" w:line="240" w:lineRule="auto"/>
        <w:jc w:val="both"/>
        <w:rPr>
          <w:rFonts w:ascii="Arial" w:hAnsi="Arial" w:cs="Arial"/>
          <w:b/>
        </w:rPr>
      </w:pPr>
    </w:p>
    <w:p w14:paraId="5288DCAD" w14:textId="77777777" w:rsidR="002A2B7B" w:rsidRDefault="002A2B7B" w:rsidP="00100608">
      <w:pPr>
        <w:spacing w:after="0" w:line="240" w:lineRule="auto"/>
        <w:jc w:val="both"/>
        <w:rPr>
          <w:rFonts w:ascii="Arial" w:hAnsi="Arial" w:cs="Arial"/>
          <w:b/>
        </w:rPr>
      </w:pPr>
    </w:p>
    <w:p w14:paraId="6786BE60" w14:textId="77777777" w:rsidR="002A2B7B" w:rsidRDefault="002A2B7B" w:rsidP="00100608">
      <w:pPr>
        <w:spacing w:after="0" w:line="240" w:lineRule="auto"/>
        <w:jc w:val="both"/>
        <w:rPr>
          <w:rFonts w:ascii="Arial" w:hAnsi="Arial" w:cs="Arial"/>
          <w:b/>
        </w:rPr>
      </w:pPr>
    </w:p>
    <w:p w14:paraId="5E930E9F" w14:textId="26DCADD2" w:rsidR="009C643A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  <w:b/>
        </w:rPr>
        <w:t>Napomena</w:t>
      </w:r>
      <w:r w:rsidRPr="00100608">
        <w:rPr>
          <w:rFonts w:ascii="Arial" w:hAnsi="Arial" w:cs="Arial"/>
        </w:rPr>
        <w:t xml:space="preserve">: </w:t>
      </w:r>
    </w:p>
    <w:p w14:paraId="03B35608" w14:textId="4E859AF4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 xml:space="preserve">Sva potrebna dokumentacija </w:t>
      </w:r>
      <w:r w:rsidRPr="00100608">
        <w:rPr>
          <w:rFonts w:ascii="Arial" w:hAnsi="Arial" w:cs="Arial"/>
          <w:b/>
          <w:color w:val="4F81BD" w:themeColor="accent1"/>
        </w:rPr>
        <w:t xml:space="preserve">mora </w:t>
      </w:r>
      <w:r w:rsidR="009C643A">
        <w:rPr>
          <w:rFonts w:ascii="Arial" w:hAnsi="Arial" w:cs="Arial"/>
        </w:rPr>
        <w:t>biti predana na propisan način,</w:t>
      </w:r>
      <w:r w:rsidRPr="00100608">
        <w:rPr>
          <w:rFonts w:ascii="Arial" w:hAnsi="Arial" w:cs="Arial"/>
        </w:rPr>
        <w:t xml:space="preserve"> u propisanom obliku</w:t>
      </w:r>
      <w:r w:rsidR="009C643A">
        <w:rPr>
          <w:rFonts w:ascii="Arial" w:hAnsi="Arial" w:cs="Arial"/>
        </w:rPr>
        <w:t xml:space="preserve"> i na propisanim obrascima</w:t>
      </w:r>
      <w:r w:rsidRPr="00100608">
        <w:rPr>
          <w:rFonts w:ascii="Arial" w:hAnsi="Arial" w:cs="Arial"/>
        </w:rPr>
        <w:t xml:space="preserve">. </w:t>
      </w:r>
      <w:r w:rsidRPr="00100608">
        <w:rPr>
          <w:rFonts w:ascii="Arial" w:hAnsi="Arial" w:cs="Arial"/>
          <w:u w:val="single"/>
        </w:rPr>
        <w:t>Ukoliko</w:t>
      </w:r>
      <w:r w:rsidRPr="00100608">
        <w:rPr>
          <w:rFonts w:ascii="Arial" w:hAnsi="Arial" w:cs="Arial"/>
        </w:rPr>
        <w:t xml:space="preserve"> se traži ovjerena do</w:t>
      </w:r>
      <w:r w:rsidR="00211FB1">
        <w:rPr>
          <w:rFonts w:ascii="Arial" w:hAnsi="Arial" w:cs="Arial"/>
        </w:rPr>
        <w:t>kumentacija, tada ona mora biti</w:t>
      </w:r>
      <w:r w:rsidRPr="00100608">
        <w:rPr>
          <w:rFonts w:ascii="Arial" w:hAnsi="Arial" w:cs="Arial"/>
        </w:rPr>
        <w:t xml:space="preserve"> </w:t>
      </w:r>
      <w:proofErr w:type="spellStart"/>
      <w:r w:rsidRPr="00100608">
        <w:rPr>
          <w:rFonts w:ascii="Arial" w:hAnsi="Arial" w:cs="Arial"/>
        </w:rPr>
        <w:t>pečatirana</w:t>
      </w:r>
      <w:proofErr w:type="spellEnd"/>
      <w:r w:rsidR="00211FB1">
        <w:rPr>
          <w:rFonts w:ascii="Arial" w:hAnsi="Arial" w:cs="Arial"/>
        </w:rPr>
        <w:t xml:space="preserve"> i potpisana</w:t>
      </w:r>
      <w:r w:rsidRPr="00100608">
        <w:rPr>
          <w:rFonts w:ascii="Arial" w:hAnsi="Arial" w:cs="Arial"/>
        </w:rPr>
        <w:t xml:space="preserve"> od strane osobe ovlaštene za zastupanje.</w:t>
      </w:r>
    </w:p>
    <w:p w14:paraId="11F827FB" w14:textId="789B4FD1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78228F10" w14:textId="72A0F353" w:rsidR="00100608" w:rsidRDefault="00B519B9" w:rsidP="00100608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Prijavitelji koji su, u 2024</w:t>
      </w:r>
      <w:r w:rsidR="00100608" w:rsidRPr="00100608">
        <w:rPr>
          <w:rFonts w:ascii="Arial" w:hAnsi="Arial" w:cs="Arial"/>
          <w:color w:val="FF0000"/>
        </w:rPr>
        <w:t xml:space="preserve">. godini, bili korisnici Proračuna Grada Zadra, obvezu predaje opisnog i financijskog izvješća </w:t>
      </w:r>
      <w:r w:rsidR="00100608" w:rsidRPr="00100608">
        <w:rPr>
          <w:rFonts w:ascii="Arial" w:hAnsi="Arial" w:cs="Arial"/>
          <w:b/>
          <w:color w:val="FF0000"/>
        </w:rPr>
        <w:t>moraju</w:t>
      </w:r>
      <w:r w:rsidR="00100608" w:rsidRPr="00100608">
        <w:rPr>
          <w:rFonts w:ascii="Arial" w:hAnsi="Arial" w:cs="Arial"/>
          <w:color w:val="FF0000"/>
        </w:rPr>
        <w:t xml:space="preserve"> izvršiti do roka koji im Grad, kao davatelj financijskih sredstava, propisuje. To znači:</w:t>
      </w:r>
    </w:p>
    <w:p w14:paraId="5C9FC324" w14:textId="77777777" w:rsidR="00EB54C9" w:rsidRPr="00100608" w:rsidRDefault="00EB54C9" w:rsidP="00100608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60D75292" w14:textId="576B1616" w:rsidR="00100608" w:rsidRPr="00100608" w:rsidRDefault="00B519B9" w:rsidP="00AD0632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  <w:color w:val="4F81BD" w:themeColor="accent1"/>
        </w:rPr>
      </w:pPr>
      <w:r>
        <w:rPr>
          <w:rFonts w:ascii="Arial" w:hAnsi="Arial" w:cs="Arial"/>
        </w:rPr>
        <w:lastRenderedPageBreak/>
        <w:t>Korisnici Proračuna Grada u 2024</w:t>
      </w:r>
      <w:r w:rsidR="00100608" w:rsidRPr="00100608">
        <w:rPr>
          <w:rFonts w:ascii="Arial" w:hAnsi="Arial" w:cs="Arial"/>
        </w:rPr>
        <w:t xml:space="preserve">. godini, koji su </w:t>
      </w:r>
      <w:r w:rsidR="00100608" w:rsidRPr="00100608">
        <w:rPr>
          <w:rFonts w:ascii="Arial" w:hAnsi="Arial" w:cs="Arial"/>
          <w:u w:val="single"/>
        </w:rPr>
        <w:t>izvršili jednodnevne ili višednevne programe ili aktivnosti,</w:t>
      </w:r>
      <w:r w:rsidR="00100608" w:rsidRPr="00100608">
        <w:rPr>
          <w:rFonts w:ascii="Arial" w:hAnsi="Arial" w:cs="Arial"/>
        </w:rPr>
        <w:t xml:space="preserve"> sukladno potpisanom ugovoru, konačno </w:t>
      </w:r>
      <w:r w:rsidR="00100608" w:rsidRPr="00100608">
        <w:rPr>
          <w:rFonts w:ascii="Arial" w:hAnsi="Arial" w:cs="Arial"/>
          <w:b/>
          <w:color w:val="4F81BD" w:themeColor="accent1"/>
        </w:rPr>
        <w:t>Izvješće moraju predati najkasnije u roku 30 dana nakon izvršenja aktivnosti</w:t>
      </w:r>
    </w:p>
    <w:p w14:paraId="3F878B53" w14:textId="71A9963F" w:rsidR="00100608" w:rsidRPr="00100608" w:rsidRDefault="00B519B9" w:rsidP="00AD0632">
      <w:pPr>
        <w:numPr>
          <w:ilvl w:val="0"/>
          <w:numId w:val="14"/>
        </w:numPr>
        <w:contextualSpacing/>
        <w:rPr>
          <w:rFonts w:ascii="Arial" w:hAnsi="Arial" w:cs="Arial"/>
          <w:b/>
          <w:color w:val="4F81BD" w:themeColor="accent1"/>
        </w:rPr>
      </w:pPr>
      <w:r>
        <w:rPr>
          <w:rFonts w:ascii="Arial" w:hAnsi="Arial" w:cs="Arial"/>
        </w:rPr>
        <w:t>Korisnici Proračuna Grada u 2024</w:t>
      </w:r>
      <w:r w:rsidR="00100608" w:rsidRPr="00100608">
        <w:rPr>
          <w:rFonts w:ascii="Arial" w:hAnsi="Arial" w:cs="Arial"/>
        </w:rPr>
        <w:t xml:space="preserve">. godini, čiji su programi/projekti sadržani od više aktivnosti </w:t>
      </w:r>
      <w:r w:rsidR="00100608" w:rsidRPr="00100608">
        <w:rPr>
          <w:rFonts w:ascii="Arial" w:hAnsi="Arial" w:cs="Arial"/>
          <w:u w:val="single"/>
        </w:rPr>
        <w:t>koje se provode tijekom cijele godine</w:t>
      </w:r>
      <w:r w:rsidR="00100608" w:rsidRPr="00100608">
        <w:rPr>
          <w:rFonts w:ascii="Arial" w:hAnsi="Arial" w:cs="Arial"/>
        </w:rPr>
        <w:t xml:space="preserve">, sukladno potpisanom ugovoru, </w:t>
      </w:r>
      <w:r w:rsidR="00100608" w:rsidRPr="00100608">
        <w:rPr>
          <w:rFonts w:ascii="Arial" w:hAnsi="Arial" w:cs="Arial"/>
          <w:b/>
          <w:color w:val="4F81BD" w:themeColor="accent1"/>
        </w:rPr>
        <w:t>Izvješće moraju predati najkasnije u roku 30 dana nakon izvršenja zadnje aktivnosti.</w:t>
      </w:r>
    </w:p>
    <w:p w14:paraId="086AC2C4" w14:textId="77777777" w:rsidR="009C643A" w:rsidRDefault="009C643A" w:rsidP="00100608">
      <w:pPr>
        <w:spacing w:after="0" w:line="240" w:lineRule="auto"/>
        <w:jc w:val="both"/>
        <w:rPr>
          <w:rFonts w:ascii="Arial" w:hAnsi="Arial" w:cs="Arial"/>
        </w:rPr>
      </w:pPr>
    </w:p>
    <w:p w14:paraId="4DF8B24A" w14:textId="21D10351" w:rsidR="00100608" w:rsidRPr="00100608" w:rsidRDefault="00B519B9" w:rsidP="001006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Prijavitelji koji u 2024</w:t>
      </w:r>
      <w:r w:rsidR="00100608" w:rsidRPr="00100608">
        <w:rPr>
          <w:rFonts w:ascii="Arial" w:hAnsi="Arial" w:cs="Arial"/>
        </w:rPr>
        <w:t>. godini nisu bili korisnici Proračuna Grada Zadra, moraju svoja izvješća podnijeti u skladu sa zakonskim odredbama i propisima.</w:t>
      </w:r>
    </w:p>
    <w:p w14:paraId="3742476F" w14:textId="007AB8B5" w:rsidR="002A2B7B" w:rsidRDefault="00A5662D" w:rsidP="00100608">
      <w:pPr>
        <w:spacing w:after="0" w:line="240" w:lineRule="auto"/>
        <w:jc w:val="both"/>
        <w:rPr>
          <w:rFonts w:ascii="Arial" w:hAnsi="Arial" w:cs="Arial"/>
        </w:rPr>
      </w:pPr>
      <w:r w:rsidRPr="009C643A">
        <w:rPr>
          <w:rFonts w:ascii="Arial" w:hAnsi="Arial" w:cs="Arial"/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890A774" wp14:editId="6395FF61">
                <wp:simplePos x="0" y="0"/>
                <wp:positionH relativeFrom="margin">
                  <wp:posOffset>233680</wp:posOffset>
                </wp:positionH>
                <wp:positionV relativeFrom="paragraph">
                  <wp:posOffset>309880</wp:posOffset>
                </wp:positionV>
                <wp:extent cx="5391150" cy="2571750"/>
                <wp:effectExtent l="57150" t="38100" r="76200" b="95250"/>
                <wp:wrapSquare wrapText="bothSides"/>
                <wp:docPr id="2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571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0527F" w14:textId="77777777" w:rsidR="00366113" w:rsidRDefault="00366113" w:rsidP="009C643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00608">
                              <w:rPr>
                                <w:rFonts w:ascii="Arial" w:hAnsi="Arial" w:cs="Arial"/>
                                <w:b/>
                              </w:rPr>
                              <w:t>VAŽNO:</w:t>
                            </w:r>
                          </w:p>
                          <w:p w14:paraId="41EF9822" w14:textId="77777777" w:rsidR="00366113" w:rsidRPr="00100608" w:rsidRDefault="00366113" w:rsidP="009C643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B39A131" w14:textId="780E29B2" w:rsidR="00366113" w:rsidRDefault="00366113" w:rsidP="009C643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C643A">
                              <w:rPr>
                                <w:rFonts w:ascii="Arial" w:hAnsi="Arial" w:cs="Arial"/>
                              </w:rPr>
                              <w:t>Ova dokumentacija</w:t>
                            </w:r>
                            <w:r w:rsidRPr="00100608">
                              <w:rPr>
                                <w:rFonts w:ascii="Arial" w:hAnsi="Arial" w:cs="Arial"/>
                                <w:b/>
                              </w:rPr>
                              <w:t xml:space="preserve"> dostavlja se prilikom potpisivanja ugovora</w:t>
                            </w:r>
                            <w:r w:rsidRPr="009C643A">
                              <w:rPr>
                                <w:rFonts w:ascii="Arial" w:hAnsi="Arial" w:cs="Arial"/>
                              </w:rPr>
                              <w:t>, a dostavljaju je prijavitelji za programe/projekte koji su usvojeni:</w:t>
                            </w:r>
                          </w:p>
                          <w:p w14:paraId="1FAC2373" w14:textId="77777777" w:rsidR="00366113" w:rsidRPr="009C643A" w:rsidRDefault="00366113" w:rsidP="009C643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E97A1E" w14:textId="4981C5D4" w:rsidR="00366113" w:rsidRPr="00100608" w:rsidRDefault="00366113" w:rsidP="00AD0632">
                            <w:pPr>
                              <w:numPr>
                                <w:ilvl w:val="0"/>
                                <w:numId w:val="3"/>
                              </w:numPr>
                              <w:ind w:left="1418" w:hanging="338"/>
                              <w:contextualSpacing/>
                              <w:jc w:val="both"/>
                              <w:rPr>
                                <w:rFonts w:ascii="Arial" w:hAnsi="Arial" w:cs="Arial"/>
                                <w:color w:val="00B050"/>
                                <w:u w:val="single"/>
                              </w:rPr>
                            </w:pPr>
                            <w:r w:rsidRPr="00100608">
                              <w:rPr>
                                <w:rFonts w:ascii="Arial" w:hAnsi="Arial" w:cs="Arial"/>
                              </w:rPr>
                              <w:t xml:space="preserve">Potvrda Porezne uprave o nepostojanju duga prema Republici Hrvatskoj </w:t>
                            </w:r>
                          </w:p>
                          <w:p w14:paraId="7D0FCCC5" w14:textId="77777777" w:rsidR="00366113" w:rsidRDefault="00366113" w:rsidP="00A5662D">
                            <w:pPr>
                              <w:numPr>
                                <w:ilvl w:val="0"/>
                                <w:numId w:val="3"/>
                              </w:numPr>
                              <w:ind w:left="1418" w:hanging="338"/>
                              <w:contextualSpacing/>
                              <w:jc w:val="both"/>
                              <w:rPr>
                                <w:rFonts w:ascii="Arial" w:hAnsi="Arial" w:cs="Arial"/>
                                <w:color w:val="00B050"/>
                                <w:u w:val="single"/>
                              </w:rPr>
                            </w:pPr>
                            <w:r w:rsidRPr="00100608">
                              <w:rPr>
                                <w:rFonts w:ascii="Arial" w:hAnsi="Arial" w:cs="Arial"/>
                              </w:rPr>
                              <w:t xml:space="preserve">Izjava o nepostojanju dvostrukog financiranja </w:t>
                            </w:r>
                          </w:p>
                          <w:p w14:paraId="4271ADE7" w14:textId="77777777" w:rsidR="00366113" w:rsidRPr="003377DA" w:rsidRDefault="00366113" w:rsidP="00A5662D">
                            <w:pPr>
                              <w:numPr>
                                <w:ilvl w:val="0"/>
                                <w:numId w:val="3"/>
                              </w:numPr>
                              <w:ind w:left="1418" w:hanging="338"/>
                              <w:contextualSpacing/>
                              <w:jc w:val="both"/>
                              <w:rPr>
                                <w:rFonts w:ascii="Arial" w:hAnsi="Arial" w:cs="Arial"/>
                                <w:color w:val="00B050"/>
                                <w:u w:val="single"/>
                              </w:rPr>
                            </w:pPr>
                            <w:r w:rsidRPr="00A5662D">
                              <w:rPr>
                                <w:rFonts w:ascii="Arial" w:hAnsi="Arial" w:cs="Arial"/>
                              </w:rPr>
                              <w:t xml:space="preserve">Bjanko zadužnica koja jamči za iznos odobrenih sredstava </w:t>
                            </w:r>
                            <w:r w:rsidRPr="00A5662D">
                              <w:rPr>
                                <w:rFonts w:ascii="Calibri" w:eastAsia="Calibri" w:hAnsi="Calibri" w:cs="Times New Roman"/>
                                <w:noProof/>
                              </w:rPr>
                              <w:t>(za iznose od 1.990,00 eura na dalje) – ustanove ne dostavljaju bjanko zadužnicu</w:t>
                            </w:r>
                          </w:p>
                          <w:p w14:paraId="306226AA" w14:textId="1E295435" w:rsidR="00366113" w:rsidRPr="00A5662D" w:rsidRDefault="00366113" w:rsidP="00A5662D">
                            <w:pPr>
                              <w:numPr>
                                <w:ilvl w:val="0"/>
                                <w:numId w:val="3"/>
                              </w:numPr>
                              <w:ind w:left="1418" w:hanging="338"/>
                              <w:contextualSpacing/>
                              <w:jc w:val="both"/>
                              <w:rPr>
                                <w:rFonts w:ascii="Arial" w:hAnsi="Arial" w:cs="Arial"/>
                                <w:color w:val="00B050"/>
                                <w:u w:val="single"/>
                              </w:rPr>
                            </w:pPr>
                            <w:r w:rsidRPr="00A5662D">
                              <w:rPr>
                                <w:rFonts w:ascii="Arial" w:hAnsi="Arial" w:cs="Arial"/>
                              </w:rPr>
                              <w:t>dokaz da se ne vodi kazneni postupak protiv osobe ovlaštene za zastupanje i voditelja/</w:t>
                            </w:r>
                            <w:proofErr w:type="spellStart"/>
                            <w:r w:rsidRPr="00A5662D">
                              <w:rPr>
                                <w:rFonts w:ascii="Arial" w:hAnsi="Arial" w:cs="Arial"/>
                              </w:rPr>
                              <w:t>ice</w:t>
                            </w:r>
                            <w:proofErr w:type="spellEnd"/>
                            <w:r w:rsidRPr="00A5662D">
                              <w:rPr>
                                <w:rFonts w:ascii="Arial" w:hAnsi="Arial" w:cs="Arial"/>
                              </w:rPr>
                              <w:t xml:space="preserve"> programa, ne stariji od 6 mjeseci.</w:t>
                            </w:r>
                          </w:p>
                          <w:p w14:paraId="42472793" w14:textId="6E67901B" w:rsidR="00366113" w:rsidRDefault="003661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0A774" id="_x0000_s1032" type="#_x0000_t202" style="position:absolute;left:0;text-align:left;margin-left:18.4pt;margin-top:24.4pt;width:424.5pt;height:20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1610527F" w14:textId="77777777" w:rsidR="00366113" w:rsidRDefault="00366113" w:rsidP="009C643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100608">
                        <w:rPr>
                          <w:rFonts w:ascii="Arial" w:hAnsi="Arial" w:cs="Arial"/>
                          <w:b/>
                        </w:rPr>
                        <w:t>VAŽNO:</w:t>
                      </w:r>
                    </w:p>
                    <w:p w14:paraId="41EF9822" w14:textId="77777777" w:rsidR="00366113" w:rsidRPr="00100608" w:rsidRDefault="00366113" w:rsidP="009C643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B39A131" w14:textId="780E29B2" w:rsidR="00366113" w:rsidRDefault="00366113" w:rsidP="009C643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9C643A">
                        <w:rPr>
                          <w:rFonts w:ascii="Arial" w:hAnsi="Arial" w:cs="Arial"/>
                        </w:rPr>
                        <w:t>Ova dokumentacija</w:t>
                      </w:r>
                      <w:r w:rsidRPr="00100608">
                        <w:rPr>
                          <w:rFonts w:ascii="Arial" w:hAnsi="Arial" w:cs="Arial"/>
                          <w:b/>
                        </w:rPr>
                        <w:t xml:space="preserve"> dostavlja se prilikom potpisivanja ugovora</w:t>
                      </w:r>
                      <w:r w:rsidRPr="009C643A">
                        <w:rPr>
                          <w:rFonts w:ascii="Arial" w:hAnsi="Arial" w:cs="Arial"/>
                        </w:rPr>
                        <w:t>, a dostavljaju je prijavitelji za programe/projekte koji su usvojeni:</w:t>
                      </w:r>
                    </w:p>
                    <w:p w14:paraId="1FAC2373" w14:textId="77777777" w:rsidR="00366113" w:rsidRPr="009C643A" w:rsidRDefault="00366113" w:rsidP="009C643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CE97A1E" w14:textId="4981C5D4" w:rsidR="00366113" w:rsidRPr="00100608" w:rsidRDefault="00366113" w:rsidP="00AD0632">
                      <w:pPr>
                        <w:numPr>
                          <w:ilvl w:val="0"/>
                          <w:numId w:val="3"/>
                        </w:numPr>
                        <w:ind w:left="1418" w:hanging="338"/>
                        <w:contextualSpacing/>
                        <w:jc w:val="both"/>
                        <w:rPr>
                          <w:rFonts w:ascii="Arial" w:hAnsi="Arial" w:cs="Arial"/>
                          <w:color w:val="00B050"/>
                          <w:u w:val="single"/>
                        </w:rPr>
                      </w:pPr>
                      <w:r w:rsidRPr="00100608">
                        <w:rPr>
                          <w:rFonts w:ascii="Arial" w:hAnsi="Arial" w:cs="Arial"/>
                        </w:rPr>
                        <w:t xml:space="preserve">Potvrda Porezne uprave o nepostojanju duga prema Republici Hrvatskoj </w:t>
                      </w:r>
                    </w:p>
                    <w:p w14:paraId="7D0FCCC5" w14:textId="77777777" w:rsidR="00366113" w:rsidRDefault="00366113" w:rsidP="00A5662D">
                      <w:pPr>
                        <w:numPr>
                          <w:ilvl w:val="0"/>
                          <w:numId w:val="3"/>
                        </w:numPr>
                        <w:ind w:left="1418" w:hanging="338"/>
                        <w:contextualSpacing/>
                        <w:jc w:val="both"/>
                        <w:rPr>
                          <w:rFonts w:ascii="Arial" w:hAnsi="Arial" w:cs="Arial"/>
                          <w:color w:val="00B050"/>
                          <w:u w:val="single"/>
                        </w:rPr>
                      </w:pPr>
                      <w:r w:rsidRPr="00100608">
                        <w:rPr>
                          <w:rFonts w:ascii="Arial" w:hAnsi="Arial" w:cs="Arial"/>
                        </w:rPr>
                        <w:t xml:space="preserve">Izjava o nepostojanju dvostrukog financiranja </w:t>
                      </w:r>
                    </w:p>
                    <w:p w14:paraId="4271ADE7" w14:textId="77777777" w:rsidR="00366113" w:rsidRPr="003377DA" w:rsidRDefault="00366113" w:rsidP="00A5662D">
                      <w:pPr>
                        <w:numPr>
                          <w:ilvl w:val="0"/>
                          <w:numId w:val="3"/>
                        </w:numPr>
                        <w:ind w:left="1418" w:hanging="338"/>
                        <w:contextualSpacing/>
                        <w:jc w:val="both"/>
                        <w:rPr>
                          <w:rFonts w:ascii="Arial" w:hAnsi="Arial" w:cs="Arial"/>
                          <w:color w:val="00B050"/>
                          <w:u w:val="single"/>
                        </w:rPr>
                      </w:pPr>
                      <w:r w:rsidRPr="00A5662D">
                        <w:rPr>
                          <w:rFonts w:ascii="Arial" w:hAnsi="Arial" w:cs="Arial"/>
                        </w:rPr>
                        <w:t xml:space="preserve">Bjanko zadužnica koja jamči za iznos odobrenih sredstava </w:t>
                      </w:r>
                      <w:r w:rsidRPr="00A5662D">
                        <w:rPr>
                          <w:rFonts w:ascii="Calibri" w:eastAsia="Calibri" w:hAnsi="Calibri" w:cs="Times New Roman"/>
                          <w:noProof/>
                        </w:rPr>
                        <w:t>(za iznose od 1.990,00 eura na dalje) – ustanove ne dostavljaju bjanko zadužnicu</w:t>
                      </w:r>
                    </w:p>
                    <w:p w14:paraId="306226AA" w14:textId="1E295435" w:rsidR="00366113" w:rsidRPr="00A5662D" w:rsidRDefault="00366113" w:rsidP="00A5662D">
                      <w:pPr>
                        <w:numPr>
                          <w:ilvl w:val="0"/>
                          <w:numId w:val="3"/>
                        </w:numPr>
                        <w:ind w:left="1418" w:hanging="338"/>
                        <w:contextualSpacing/>
                        <w:jc w:val="both"/>
                        <w:rPr>
                          <w:rFonts w:ascii="Arial" w:hAnsi="Arial" w:cs="Arial"/>
                          <w:color w:val="00B050"/>
                          <w:u w:val="single"/>
                        </w:rPr>
                      </w:pPr>
                      <w:r w:rsidRPr="00A5662D">
                        <w:rPr>
                          <w:rFonts w:ascii="Arial" w:hAnsi="Arial" w:cs="Arial"/>
                        </w:rPr>
                        <w:t>dokaz da se ne vodi kazneni postupak protiv osobe ovlaštene za zastupanje i voditelja/</w:t>
                      </w:r>
                      <w:proofErr w:type="spellStart"/>
                      <w:r w:rsidRPr="00A5662D">
                        <w:rPr>
                          <w:rFonts w:ascii="Arial" w:hAnsi="Arial" w:cs="Arial"/>
                        </w:rPr>
                        <w:t>ice</w:t>
                      </w:r>
                      <w:proofErr w:type="spellEnd"/>
                      <w:r w:rsidRPr="00A5662D">
                        <w:rPr>
                          <w:rFonts w:ascii="Arial" w:hAnsi="Arial" w:cs="Arial"/>
                        </w:rPr>
                        <w:t xml:space="preserve"> programa, ne stariji od 6 mjeseci.</w:t>
                      </w:r>
                    </w:p>
                    <w:p w14:paraId="42472793" w14:textId="6E67901B" w:rsidR="00366113" w:rsidRDefault="00366113"/>
                  </w:txbxContent>
                </v:textbox>
                <w10:wrap type="square" anchorx="margin"/>
              </v:shape>
            </w:pict>
          </mc:Fallback>
        </mc:AlternateContent>
      </w:r>
    </w:p>
    <w:p w14:paraId="04BB5002" w14:textId="45AC5D0E" w:rsidR="002A2B7B" w:rsidRDefault="002A2B7B" w:rsidP="00100608">
      <w:pPr>
        <w:spacing w:after="0" w:line="240" w:lineRule="auto"/>
        <w:jc w:val="both"/>
        <w:rPr>
          <w:rFonts w:ascii="Arial" w:hAnsi="Arial" w:cs="Arial"/>
        </w:rPr>
      </w:pPr>
    </w:p>
    <w:p w14:paraId="797E94D9" w14:textId="38F7F561" w:rsid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351D73C2" w14:textId="77777777" w:rsidR="00E82630" w:rsidRDefault="00E82630" w:rsidP="00100608">
      <w:pPr>
        <w:spacing w:after="0" w:line="240" w:lineRule="auto"/>
        <w:jc w:val="both"/>
        <w:rPr>
          <w:rFonts w:ascii="Arial" w:hAnsi="Arial" w:cs="Arial"/>
        </w:rPr>
      </w:pPr>
    </w:p>
    <w:p w14:paraId="45EEB736" w14:textId="77777777" w:rsidR="00E82630" w:rsidRDefault="00E82630" w:rsidP="00100608">
      <w:pPr>
        <w:spacing w:after="0" w:line="240" w:lineRule="auto"/>
        <w:jc w:val="both"/>
        <w:rPr>
          <w:rFonts w:ascii="Arial" w:hAnsi="Arial" w:cs="Arial"/>
        </w:rPr>
      </w:pPr>
    </w:p>
    <w:p w14:paraId="71F7755F" w14:textId="77777777" w:rsidR="00E82630" w:rsidRDefault="00E82630" w:rsidP="00100608">
      <w:pPr>
        <w:spacing w:after="0" w:line="240" w:lineRule="auto"/>
        <w:jc w:val="both"/>
        <w:rPr>
          <w:rFonts w:ascii="Arial" w:hAnsi="Arial" w:cs="Arial"/>
        </w:rPr>
      </w:pPr>
    </w:p>
    <w:p w14:paraId="3D5EA6C9" w14:textId="77777777" w:rsidR="00E82630" w:rsidRDefault="00E82630" w:rsidP="00100608">
      <w:pPr>
        <w:spacing w:after="0" w:line="240" w:lineRule="auto"/>
        <w:jc w:val="both"/>
        <w:rPr>
          <w:rFonts w:ascii="Arial" w:hAnsi="Arial" w:cs="Arial"/>
        </w:rPr>
      </w:pPr>
    </w:p>
    <w:p w14:paraId="73314ECC" w14:textId="1346FEDD" w:rsidR="00E82630" w:rsidRDefault="00E82630" w:rsidP="00100608">
      <w:pPr>
        <w:spacing w:after="0" w:line="240" w:lineRule="auto"/>
        <w:jc w:val="both"/>
        <w:rPr>
          <w:rFonts w:ascii="Arial" w:hAnsi="Arial" w:cs="Arial"/>
        </w:rPr>
      </w:pPr>
    </w:p>
    <w:p w14:paraId="45A8E9E3" w14:textId="5AFA0668" w:rsidR="00E82630" w:rsidRDefault="00E82630" w:rsidP="00100608">
      <w:pPr>
        <w:spacing w:after="0" w:line="240" w:lineRule="auto"/>
        <w:jc w:val="both"/>
        <w:rPr>
          <w:rFonts w:ascii="Arial" w:hAnsi="Arial" w:cs="Arial"/>
        </w:rPr>
      </w:pPr>
    </w:p>
    <w:p w14:paraId="7C217404" w14:textId="02BE619E" w:rsidR="00E82630" w:rsidRDefault="00E82630" w:rsidP="00100608">
      <w:pPr>
        <w:spacing w:after="0" w:line="240" w:lineRule="auto"/>
        <w:jc w:val="both"/>
        <w:rPr>
          <w:rFonts w:ascii="Arial" w:hAnsi="Arial" w:cs="Arial"/>
        </w:rPr>
      </w:pPr>
    </w:p>
    <w:p w14:paraId="2A6CB364" w14:textId="070EF769" w:rsidR="00E82630" w:rsidRDefault="00E82630" w:rsidP="00100608">
      <w:pPr>
        <w:spacing w:after="0" w:line="240" w:lineRule="auto"/>
        <w:jc w:val="both"/>
        <w:rPr>
          <w:rFonts w:ascii="Arial" w:hAnsi="Arial" w:cs="Arial"/>
        </w:rPr>
      </w:pPr>
    </w:p>
    <w:p w14:paraId="272AD993" w14:textId="43D92EE9" w:rsidR="00E82630" w:rsidRDefault="00E82630" w:rsidP="00100608">
      <w:pPr>
        <w:spacing w:after="0" w:line="240" w:lineRule="auto"/>
        <w:jc w:val="both"/>
        <w:rPr>
          <w:rFonts w:ascii="Arial" w:hAnsi="Arial" w:cs="Arial"/>
        </w:rPr>
      </w:pPr>
    </w:p>
    <w:p w14:paraId="31E99280" w14:textId="0251F0F3" w:rsidR="00E82630" w:rsidRDefault="00E82630" w:rsidP="00100608">
      <w:pPr>
        <w:spacing w:after="0" w:line="240" w:lineRule="auto"/>
        <w:jc w:val="both"/>
        <w:rPr>
          <w:rFonts w:ascii="Arial" w:hAnsi="Arial" w:cs="Arial"/>
        </w:rPr>
      </w:pPr>
    </w:p>
    <w:p w14:paraId="65C3B78F" w14:textId="1078D8DB" w:rsidR="00E82630" w:rsidRDefault="00E82630" w:rsidP="00100608">
      <w:pPr>
        <w:spacing w:after="0" w:line="240" w:lineRule="auto"/>
        <w:jc w:val="both"/>
        <w:rPr>
          <w:rFonts w:ascii="Arial" w:hAnsi="Arial" w:cs="Arial"/>
        </w:rPr>
      </w:pPr>
    </w:p>
    <w:p w14:paraId="43F9159A" w14:textId="5A423C65" w:rsidR="00E82630" w:rsidRDefault="00E82630" w:rsidP="00100608">
      <w:pPr>
        <w:spacing w:after="0" w:line="240" w:lineRule="auto"/>
        <w:jc w:val="both"/>
        <w:rPr>
          <w:rFonts w:ascii="Arial" w:hAnsi="Arial" w:cs="Arial"/>
        </w:rPr>
      </w:pPr>
    </w:p>
    <w:p w14:paraId="2B615C18" w14:textId="77777777" w:rsidR="00FD018D" w:rsidRDefault="00FD018D" w:rsidP="00100608">
      <w:pPr>
        <w:spacing w:after="0" w:line="240" w:lineRule="auto"/>
        <w:jc w:val="both"/>
        <w:rPr>
          <w:rFonts w:ascii="Arial" w:hAnsi="Arial" w:cs="Arial"/>
        </w:rPr>
      </w:pPr>
    </w:p>
    <w:p w14:paraId="5D116357" w14:textId="77777777" w:rsidR="008B7ED4" w:rsidRDefault="008B7ED4" w:rsidP="00100608">
      <w:pPr>
        <w:spacing w:after="0" w:line="240" w:lineRule="auto"/>
        <w:jc w:val="both"/>
        <w:rPr>
          <w:rFonts w:ascii="Arial" w:hAnsi="Arial" w:cs="Arial"/>
        </w:rPr>
      </w:pPr>
    </w:p>
    <w:p w14:paraId="7F1CEDEC" w14:textId="77777777" w:rsidR="008B7ED4" w:rsidRDefault="008B7ED4" w:rsidP="00100608">
      <w:pPr>
        <w:spacing w:after="0" w:line="240" w:lineRule="auto"/>
        <w:jc w:val="both"/>
        <w:rPr>
          <w:rFonts w:ascii="Arial" w:hAnsi="Arial" w:cs="Arial"/>
        </w:rPr>
      </w:pPr>
    </w:p>
    <w:p w14:paraId="65AC7737" w14:textId="77777777" w:rsidR="00FE063F" w:rsidRDefault="00FE063F" w:rsidP="00100608">
      <w:pPr>
        <w:spacing w:after="0" w:line="240" w:lineRule="auto"/>
        <w:jc w:val="both"/>
        <w:rPr>
          <w:rFonts w:ascii="Arial" w:hAnsi="Arial" w:cs="Arial"/>
        </w:rPr>
      </w:pPr>
    </w:p>
    <w:p w14:paraId="246658D1" w14:textId="77777777" w:rsidR="00FE063F" w:rsidRDefault="00FE063F" w:rsidP="00100608">
      <w:pPr>
        <w:spacing w:after="0" w:line="240" w:lineRule="auto"/>
        <w:jc w:val="both"/>
        <w:rPr>
          <w:rFonts w:ascii="Arial" w:hAnsi="Arial" w:cs="Arial"/>
        </w:rPr>
      </w:pPr>
    </w:p>
    <w:p w14:paraId="535DB2C0" w14:textId="77777777" w:rsidR="00FE063F" w:rsidRPr="00100608" w:rsidRDefault="00FE063F" w:rsidP="00100608">
      <w:pPr>
        <w:spacing w:after="0" w:line="240" w:lineRule="auto"/>
        <w:jc w:val="both"/>
        <w:rPr>
          <w:rFonts w:ascii="Arial" w:hAnsi="Arial" w:cs="Arial"/>
        </w:rPr>
      </w:pPr>
    </w:p>
    <w:p w14:paraId="08215387" w14:textId="40080C21" w:rsidR="00100608" w:rsidRPr="00100608" w:rsidRDefault="00100608" w:rsidP="00AD0632">
      <w:pPr>
        <w:pStyle w:val="Naslov2"/>
        <w:numPr>
          <w:ilvl w:val="0"/>
          <w:numId w:val="25"/>
        </w:numPr>
      </w:pPr>
      <w:bookmarkStart w:id="15" w:name="_Toc112231949"/>
      <w:r w:rsidRPr="00100608">
        <w:lastRenderedPageBreak/>
        <w:t>POSTUPAK ODABIRA</w:t>
      </w:r>
      <w:bookmarkEnd w:id="15"/>
    </w:p>
    <w:p w14:paraId="018E1DEA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Postupak odabira prijava provodi se u sljedećim fazama:</w:t>
      </w:r>
    </w:p>
    <w:p w14:paraId="441E5281" w14:textId="77777777" w:rsidR="00100608" w:rsidRPr="00100608" w:rsidRDefault="00100608" w:rsidP="00AD0632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</w:rPr>
      </w:pPr>
      <w:r w:rsidRPr="00100608">
        <w:rPr>
          <w:rFonts w:ascii="Arial" w:hAnsi="Arial" w:cs="Arial"/>
          <w:i/>
        </w:rPr>
        <w:t>Zaprimanje i evidencija prijava</w:t>
      </w:r>
    </w:p>
    <w:p w14:paraId="5A4FF70E" w14:textId="77777777" w:rsidR="00100608" w:rsidRPr="00100608" w:rsidRDefault="00100608" w:rsidP="00AD0632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</w:rPr>
      </w:pPr>
      <w:r w:rsidRPr="00100608">
        <w:rPr>
          <w:rFonts w:ascii="Arial" w:hAnsi="Arial" w:cs="Arial"/>
          <w:i/>
        </w:rPr>
        <w:t>Formalna provjera prijava</w:t>
      </w:r>
    </w:p>
    <w:p w14:paraId="48C5B15F" w14:textId="77777777" w:rsidR="00100608" w:rsidRPr="00100608" w:rsidRDefault="00100608" w:rsidP="00AD0632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</w:rPr>
      </w:pPr>
      <w:r w:rsidRPr="00100608">
        <w:rPr>
          <w:rFonts w:ascii="Arial" w:hAnsi="Arial" w:cs="Arial"/>
          <w:i/>
        </w:rPr>
        <w:t>Stručno kvalitativno ocjenjivanje prijava</w:t>
      </w:r>
    </w:p>
    <w:p w14:paraId="633268D2" w14:textId="77777777" w:rsidR="00100608" w:rsidRPr="00100608" w:rsidRDefault="00100608" w:rsidP="00AD0632">
      <w:pPr>
        <w:numPr>
          <w:ilvl w:val="0"/>
          <w:numId w:val="9"/>
        </w:numPr>
        <w:contextualSpacing/>
        <w:rPr>
          <w:rFonts w:ascii="Arial" w:hAnsi="Arial" w:cs="Arial"/>
          <w:i/>
        </w:rPr>
      </w:pPr>
      <w:r w:rsidRPr="00100608">
        <w:rPr>
          <w:rFonts w:ascii="Arial" w:hAnsi="Arial" w:cs="Arial"/>
          <w:i/>
        </w:rPr>
        <w:t>Utvrđivanje popisa programa/projekata</w:t>
      </w:r>
      <w:r w:rsidRPr="00100608">
        <w:t xml:space="preserve"> </w:t>
      </w:r>
      <w:r w:rsidRPr="00100608">
        <w:rPr>
          <w:rFonts w:ascii="Arial" w:hAnsi="Arial" w:cs="Arial"/>
          <w:i/>
        </w:rPr>
        <w:t>predloženih za (su)financiranje.</w:t>
      </w:r>
    </w:p>
    <w:p w14:paraId="1FEC1BEE" w14:textId="77777777" w:rsid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68B47A84" w14:textId="77777777" w:rsidR="002A2B7B" w:rsidRPr="00100608" w:rsidRDefault="002A2B7B" w:rsidP="00100608">
      <w:pPr>
        <w:spacing w:after="0" w:line="240" w:lineRule="auto"/>
        <w:jc w:val="both"/>
        <w:rPr>
          <w:rFonts w:ascii="Arial" w:hAnsi="Arial" w:cs="Arial"/>
        </w:rPr>
      </w:pPr>
    </w:p>
    <w:p w14:paraId="3FF8328E" w14:textId="77777777" w:rsidR="00100608" w:rsidRPr="00100608" w:rsidRDefault="00100608" w:rsidP="00AD0632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i/>
        </w:rPr>
      </w:pPr>
      <w:r w:rsidRPr="00100608">
        <w:rPr>
          <w:rFonts w:ascii="Arial" w:hAnsi="Arial" w:cs="Arial"/>
          <w:i/>
        </w:rPr>
        <w:t>ZAPRIMANJE I EVIDENCIJA PRIJAVA</w:t>
      </w:r>
    </w:p>
    <w:p w14:paraId="2FB85B29" w14:textId="41F0274A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 xml:space="preserve">Ukoliko je Korisnik završio valjanju internetsku prijavu putem sustava </w:t>
      </w:r>
      <w:hyperlink r:id="rId28" w:history="1">
        <w:r w:rsidRPr="00100608">
          <w:rPr>
            <w:rFonts w:ascii="Arial" w:hAnsi="Arial" w:cs="Arial"/>
            <w:u w:val="single"/>
          </w:rPr>
          <w:t>www.financijskepodrske.hr</w:t>
        </w:r>
      </w:hyperlink>
      <w:r w:rsidRPr="00100608">
        <w:rPr>
          <w:rFonts w:ascii="Arial" w:hAnsi="Arial" w:cs="Arial"/>
        </w:rPr>
        <w:t xml:space="preserve">, na </w:t>
      </w:r>
      <w:r w:rsidRPr="00100608">
        <w:rPr>
          <w:rFonts w:ascii="Arial" w:hAnsi="Arial" w:cs="Arial"/>
          <w:color w:val="FF0000"/>
        </w:rPr>
        <w:t xml:space="preserve">e-adresu Korisnika bit će poslan dokument za verifikaciju </w:t>
      </w:r>
      <w:r w:rsidRPr="00100608">
        <w:rPr>
          <w:rFonts w:ascii="Arial" w:hAnsi="Arial" w:cs="Arial"/>
        </w:rPr>
        <w:t xml:space="preserve">e- prijave. Taj, pristigli </w:t>
      </w:r>
      <w:r w:rsidR="00893798">
        <w:rPr>
          <w:rFonts w:ascii="Arial" w:hAnsi="Arial" w:cs="Arial"/>
          <w:b/>
          <w:color w:val="4F81BD" w:themeColor="accent1"/>
        </w:rPr>
        <w:t>D</w:t>
      </w:r>
      <w:r w:rsidRPr="00100608">
        <w:rPr>
          <w:rFonts w:ascii="Arial" w:hAnsi="Arial" w:cs="Arial"/>
          <w:b/>
          <w:color w:val="4F81BD" w:themeColor="accent1"/>
        </w:rPr>
        <w:t>okument za verifikaciju</w:t>
      </w:r>
      <w:r w:rsidRPr="00100608">
        <w:rPr>
          <w:rFonts w:ascii="Arial" w:hAnsi="Arial" w:cs="Arial"/>
        </w:rPr>
        <w:t xml:space="preserve">, potrebno je </w:t>
      </w:r>
      <w:r w:rsidRPr="00100608">
        <w:rPr>
          <w:rFonts w:ascii="Arial" w:hAnsi="Arial" w:cs="Arial"/>
          <w:b/>
          <w:color w:val="4F81BD" w:themeColor="accent1"/>
        </w:rPr>
        <w:t>ispisati, ovjeriti pečatom udruge i potpisom osobe ovlaštene za zastupanje</w:t>
      </w:r>
      <w:r w:rsidRPr="00100608">
        <w:rPr>
          <w:rFonts w:ascii="Arial" w:hAnsi="Arial" w:cs="Arial"/>
        </w:rPr>
        <w:t xml:space="preserve"> prijavitelja, </w:t>
      </w:r>
      <w:r w:rsidR="0024538E">
        <w:rPr>
          <w:rFonts w:ascii="Arial" w:hAnsi="Arial" w:cs="Arial"/>
        </w:rPr>
        <w:t>dostaviti u Grad Zadar</w:t>
      </w:r>
      <w:r w:rsidRPr="00100608">
        <w:rPr>
          <w:rFonts w:ascii="Arial" w:hAnsi="Arial" w:cs="Arial"/>
        </w:rPr>
        <w:t xml:space="preserve">, u propisanom roku za prijavu, na </w:t>
      </w:r>
      <w:r w:rsidR="0024538E">
        <w:rPr>
          <w:rFonts w:ascii="Arial" w:hAnsi="Arial" w:cs="Arial"/>
        </w:rPr>
        <w:t xml:space="preserve">jedan od </w:t>
      </w:r>
      <w:r w:rsidRPr="00100608">
        <w:rPr>
          <w:rFonts w:ascii="Arial" w:hAnsi="Arial" w:cs="Arial"/>
        </w:rPr>
        <w:t>način</w:t>
      </w:r>
      <w:r w:rsidR="0024538E">
        <w:rPr>
          <w:rFonts w:ascii="Arial" w:hAnsi="Arial" w:cs="Arial"/>
        </w:rPr>
        <w:t>a</w:t>
      </w:r>
      <w:r w:rsidRPr="00100608">
        <w:rPr>
          <w:rFonts w:ascii="Arial" w:hAnsi="Arial" w:cs="Arial"/>
        </w:rPr>
        <w:t xml:space="preserve"> </w:t>
      </w:r>
      <w:r w:rsidR="0024538E">
        <w:rPr>
          <w:rFonts w:ascii="Arial" w:hAnsi="Arial" w:cs="Arial"/>
        </w:rPr>
        <w:t>navedenih</w:t>
      </w:r>
      <w:r w:rsidRPr="00100608">
        <w:rPr>
          <w:rFonts w:ascii="Arial" w:hAnsi="Arial" w:cs="Arial"/>
        </w:rPr>
        <w:t xml:space="preserve"> u točki </w:t>
      </w:r>
      <w:r w:rsidRPr="00100608">
        <w:rPr>
          <w:rFonts w:ascii="Arial" w:hAnsi="Arial" w:cs="Arial"/>
          <w:b/>
        </w:rPr>
        <w:t xml:space="preserve">2.7. Rok </w:t>
      </w:r>
      <w:r w:rsidRPr="00100608">
        <w:rPr>
          <w:rFonts w:ascii="Arial" w:eastAsia="Times New Roman" w:hAnsi="Arial" w:cs="Arial"/>
          <w:b/>
        </w:rPr>
        <w:t>podnošenja prijave</w:t>
      </w:r>
      <w:r w:rsidRPr="00100608">
        <w:rPr>
          <w:rFonts w:ascii="Arial" w:eastAsia="Times New Roman" w:hAnsi="Arial" w:cs="Arial"/>
        </w:rPr>
        <w:t>.</w:t>
      </w:r>
    </w:p>
    <w:p w14:paraId="4E8E0B1C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  <w:b/>
        </w:rPr>
      </w:pPr>
    </w:p>
    <w:p w14:paraId="3A4D1B7F" w14:textId="39CB560A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  <w:b/>
        </w:rPr>
        <w:t>Prijava je važeća</w:t>
      </w:r>
      <w:r w:rsidRPr="00100608">
        <w:rPr>
          <w:rFonts w:ascii="Arial" w:hAnsi="Arial" w:cs="Arial"/>
        </w:rPr>
        <w:t xml:space="preserve"> samo ako je dokumentacija podignuta u sustav </w:t>
      </w:r>
      <w:hyperlink r:id="rId29" w:history="1">
        <w:r w:rsidRPr="00100608">
          <w:rPr>
            <w:rFonts w:ascii="Arial" w:hAnsi="Arial" w:cs="Arial"/>
            <w:u w:val="single"/>
          </w:rPr>
          <w:t>www.financijskepodrske.hr</w:t>
        </w:r>
      </w:hyperlink>
      <w:r w:rsidRPr="00100608">
        <w:rPr>
          <w:rFonts w:ascii="Arial" w:hAnsi="Arial" w:cs="Arial"/>
        </w:rPr>
        <w:t xml:space="preserve"> u propisanom roku te je dokument za verifikaciju e-prijave, također u propisanom roku, dostavljen na adr</w:t>
      </w:r>
      <w:r w:rsidR="00893798">
        <w:rPr>
          <w:rFonts w:ascii="Arial" w:hAnsi="Arial" w:cs="Arial"/>
        </w:rPr>
        <w:t>esu Grada Zadra. Po zaprimanju D</w:t>
      </w:r>
      <w:r w:rsidRPr="00100608">
        <w:rPr>
          <w:rFonts w:ascii="Arial" w:hAnsi="Arial" w:cs="Arial"/>
        </w:rPr>
        <w:t xml:space="preserve">okumenta za verifikaciju, prijava se evidentira te dobiva identifikacijski broj. </w:t>
      </w:r>
    </w:p>
    <w:p w14:paraId="3B24A750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0833692E" w14:textId="77777777" w:rsidR="00100608" w:rsidRPr="00100608" w:rsidRDefault="00100608" w:rsidP="00AD0632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i/>
        </w:rPr>
      </w:pPr>
      <w:r w:rsidRPr="00100608">
        <w:rPr>
          <w:rFonts w:ascii="Arial" w:hAnsi="Arial" w:cs="Arial"/>
          <w:i/>
        </w:rPr>
        <w:t>FORMALNA PROVJERA PRIJAVA</w:t>
      </w:r>
    </w:p>
    <w:p w14:paraId="3756B745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Formalnu provjeru prijava provodi nadležno povjerenstvo.</w:t>
      </w:r>
    </w:p>
    <w:p w14:paraId="14C19654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61B0DA32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Formalna provjera prijava provodi se sukladno odredbama i prema obrascima koji čine sastavni dio dokumentacije Poziva.</w:t>
      </w:r>
    </w:p>
    <w:p w14:paraId="58AFAD85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66A09CBC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Formalna provjera sastoji se od administrativne provjere i provjere prihvatljivosti. Tijekom administrativne provjere utvrđuje se:</w:t>
      </w:r>
    </w:p>
    <w:p w14:paraId="3AA9B4D5" w14:textId="77777777" w:rsidR="00100608" w:rsidRPr="00100608" w:rsidRDefault="00100608" w:rsidP="00AD0632">
      <w:pPr>
        <w:numPr>
          <w:ilvl w:val="0"/>
          <w:numId w:val="4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je li prijava podnesena na pravi Poziv i u zadanome roku</w:t>
      </w:r>
    </w:p>
    <w:p w14:paraId="1B8B35BC" w14:textId="77777777" w:rsidR="00100608" w:rsidRPr="00100608" w:rsidRDefault="00100608" w:rsidP="00AD0632">
      <w:pPr>
        <w:numPr>
          <w:ilvl w:val="0"/>
          <w:numId w:val="4"/>
        </w:numPr>
        <w:spacing w:after="0" w:line="240" w:lineRule="auto"/>
        <w:ind w:left="1418" w:hanging="338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je li zatraženi iznos sredstava unutar financijskih pragova postavljenih u Pozivu</w:t>
      </w:r>
    </w:p>
    <w:p w14:paraId="4699256B" w14:textId="77777777" w:rsidR="00100608" w:rsidRPr="00100608" w:rsidRDefault="00100608" w:rsidP="00AD0632">
      <w:pPr>
        <w:numPr>
          <w:ilvl w:val="0"/>
          <w:numId w:val="4"/>
        </w:numPr>
        <w:spacing w:after="0" w:line="240" w:lineRule="auto"/>
        <w:ind w:firstLine="0"/>
        <w:rPr>
          <w:rFonts w:ascii="Arial" w:hAnsi="Arial" w:cs="Arial"/>
        </w:rPr>
      </w:pPr>
      <w:r w:rsidRPr="00100608">
        <w:rPr>
          <w:rFonts w:ascii="Arial" w:hAnsi="Arial" w:cs="Arial"/>
        </w:rPr>
        <w:t>je li lokacija provedbe projekta prihvatljiva (ako je primjenjivo)</w:t>
      </w:r>
    </w:p>
    <w:p w14:paraId="7C3D5594" w14:textId="77777777" w:rsidR="00100608" w:rsidRPr="00100608" w:rsidRDefault="00100608" w:rsidP="00AD0632">
      <w:pPr>
        <w:numPr>
          <w:ilvl w:val="0"/>
          <w:numId w:val="4"/>
        </w:numPr>
        <w:spacing w:after="0" w:line="240" w:lineRule="auto"/>
        <w:ind w:left="1418" w:hanging="338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jesu li partner i prijavitelj prihvatljivi, sukladno ovim Uputama za prijavitelje i uvjetima Poziva (ako je primjenjivo)</w:t>
      </w:r>
    </w:p>
    <w:p w14:paraId="58091B8E" w14:textId="77777777" w:rsidR="00100608" w:rsidRPr="00100608" w:rsidRDefault="00100608" w:rsidP="00AD0632">
      <w:pPr>
        <w:numPr>
          <w:ilvl w:val="0"/>
          <w:numId w:val="4"/>
        </w:numPr>
        <w:spacing w:after="0" w:line="240" w:lineRule="auto"/>
        <w:ind w:left="1418" w:hanging="338"/>
        <w:rPr>
          <w:rFonts w:ascii="Arial" w:hAnsi="Arial" w:cs="Arial"/>
        </w:rPr>
      </w:pPr>
      <w:r w:rsidRPr="00100608">
        <w:rPr>
          <w:rFonts w:ascii="Arial" w:hAnsi="Arial" w:cs="Arial"/>
        </w:rPr>
        <w:t>jesu li dostavljeni, potpisani i ovjereni svi obvezni obrasci</w:t>
      </w:r>
    </w:p>
    <w:p w14:paraId="7072FC1C" w14:textId="77777777" w:rsidR="00100608" w:rsidRPr="00100608" w:rsidRDefault="00100608" w:rsidP="00AD0632">
      <w:pPr>
        <w:numPr>
          <w:ilvl w:val="0"/>
          <w:numId w:val="4"/>
        </w:numPr>
        <w:spacing w:after="0" w:line="240" w:lineRule="auto"/>
        <w:ind w:left="1418" w:hanging="338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jesu li ispunjeni drugi formalni uvjeti natječaja:</w:t>
      </w:r>
    </w:p>
    <w:p w14:paraId="063EC319" w14:textId="77777777" w:rsidR="00100608" w:rsidRPr="00100608" w:rsidRDefault="00100608" w:rsidP="00AD0632">
      <w:pPr>
        <w:numPr>
          <w:ilvl w:val="0"/>
          <w:numId w:val="13"/>
        </w:numPr>
        <w:spacing w:after="0" w:line="240" w:lineRule="auto"/>
        <w:ind w:left="1985" w:hanging="284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je li prijava podnesena na odgovarajućem obrascu prijavnice</w:t>
      </w:r>
    </w:p>
    <w:p w14:paraId="30CF528D" w14:textId="77777777" w:rsidR="00100608" w:rsidRPr="00100608" w:rsidRDefault="00100608" w:rsidP="00AD0632">
      <w:pPr>
        <w:numPr>
          <w:ilvl w:val="0"/>
          <w:numId w:val="13"/>
        </w:numPr>
        <w:spacing w:after="0" w:line="240" w:lineRule="auto"/>
        <w:ind w:left="1985" w:hanging="284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je li prijavi priložena sva obvezna i popratna dokumentacija</w:t>
      </w:r>
    </w:p>
    <w:p w14:paraId="1C9EB51B" w14:textId="77777777" w:rsidR="00100608" w:rsidRPr="00100608" w:rsidRDefault="00100608" w:rsidP="00AD0632">
      <w:pPr>
        <w:numPr>
          <w:ilvl w:val="0"/>
          <w:numId w:val="13"/>
        </w:numPr>
        <w:spacing w:after="0" w:line="240" w:lineRule="auto"/>
        <w:ind w:left="1985" w:hanging="284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je li prijava pisana hrvatskim jezikom i popunjena na računalu</w:t>
      </w:r>
    </w:p>
    <w:p w14:paraId="0F968409" w14:textId="77777777" w:rsidR="00100608" w:rsidRPr="00100608" w:rsidRDefault="00100608" w:rsidP="00AD0632">
      <w:pPr>
        <w:numPr>
          <w:ilvl w:val="0"/>
          <w:numId w:val="13"/>
        </w:numPr>
        <w:spacing w:after="0" w:line="240" w:lineRule="auto"/>
        <w:ind w:left="1985" w:hanging="284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prijava sadrži sve podatke tražene u osnovnim dijelovima prijavnice (Podaci o predlagatelju programa, Podaci o programu, Vrednovanje programa, Proračun programa, predanu dokumentaciju u privitku prijavnice).</w:t>
      </w:r>
    </w:p>
    <w:p w14:paraId="1C53FBBA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5CECD9B9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Tijekom provjere prihvatljivosti utvrđuje se:</w:t>
      </w:r>
    </w:p>
    <w:p w14:paraId="05696F2B" w14:textId="77777777" w:rsidR="00100608" w:rsidRPr="00100608" w:rsidRDefault="00100608" w:rsidP="00AD0632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prihvatljivost prijavitelja sukladno odredbama iz točke 2.1.</w:t>
      </w:r>
    </w:p>
    <w:p w14:paraId="38DA79BF" w14:textId="2BB63E2A" w:rsidR="00100608" w:rsidRPr="00100608" w:rsidRDefault="00100608" w:rsidP="00AD0632">
      <w:pPr>
        <w:numPr>
          <w:ilvl w:val="0"/>
          <w:numId w:val="5"/>
        </w:numPr>
        <w:spacing w:after="0" w:line="240" w:lineRule="auto"/>
        <w:ind w:left="1418" w:hanging="338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 xml:space="preserve">odnosi li se predloženi program na </w:t>
      </w:r>
      <w:r w:rsidR="00C4163E">
        <w:rPr>
          <w:rFonts w:ascii="Arial" w:hAnsi="Arial" w:cs="Arial"/>
        </w:rPr>
        <w:t>djelatnost obuhvaćenu Pozivom</w:t>
      </w:r>
    </w:p>
    <w:p w14:paraId="307D65E9" w14:textId="77777777" w:rsidR="00100608" w:rsidRPr="00100608" w:rsidRDefault="00100608" w:rsidP="00AD0632">
      <w:pPr>
        <w:numPr>
          <w:ilvl w:val="0"/>
          <w:numId w:val="5"/>
        </w:numPr>
        <w:spacing w:after="0" w:line="240" w:lineRule="auto"/>
        <w:ind w:left="1418" w:hanging="338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lastRenderedPageBreak/>
        <w:t>je li prijavitelj ispunio sve obveze glede dostave programskih i financijskih izvješća o namjenskom korištenju sredstava proračuna iz prethodne ili ranijih godina, sukladno propisima i ugovorima.</w:t>
      </w:r>
    </w:p>
    <w:p w14:paraId="55BB6719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116F008D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  <w:b/>
        </w:rPr>
        <w:t>Prijava udovoljava</w:t>
      </w:r>
      <w:r w:rsidRPr="00100608">
        <w:rPr>
          <w:rFonts w:ascii="Arial" w:hAnsi="Arial" w:cs="Arial"/>
        </w:rPr>
        <w:t xml:space="preserve"> provjeri formalnih uvjeta ukoliko su odgovori na sva pitanja administrativne provjere i provjere prihvatljivosti: „DA“.</w:t>
      </w:r>
    </w:p>
    <w:p w14:paraId="6A74EC39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22974018" w14:textId="3FBB6CBB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 xml:space="preserve">Ukoliko je odgovor na jedno od pitanja administrativne provjere i provjere prihvatljivosti: „NE“, smatrat će se da </w:t>
      </w:r>
      <w:r w:rsidR="004E6B31">
        <w:rPr>
          <w:rFonts w:ascii="Arial" w:hAnsi="Arial" w:cs="Arial"/>
          <w:b/>
        </w:rPr>
        <w:t>prijava ne za</w:t>
      </w:r>
      <w:r w:rsidRPr="00100608">
        <w:rPr>
          <w:rFonts w:ascii="Arial" w:hAnsi="Arial" w:cs="Arial"/>
          <w:b/>
        </w:rPr>
        <w:t>dovoljava</w:t>
      </w:r>
      <w:r w:rsidR="004E6B31">
        <w:rPr>
          <w:rFonts w:ascii="Arial" w:hAnsi="Arial" w:cs="Arial"/>
        </w:rPr>
        <w:t xml:space="preserve"> formalne uvjete</w:t>
      </w:r>
      <w:r w:rsidRPr="00100608">
        <w:rPr>
          <w:rFonts w:ascii="Arial" w:hAnsi="Arial" w:cs="Arial"/>
        </w:rPr>
        <w:t xml:space="preserve"> Poziva.</w:t>
      </w:r>
    </w:p>
    <w:p w14:paraId="1F829616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6FC49AC3" w14:textId="429BDB55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  <w:b/>
          <w:color w:val="4F81BD" w:themeColor="accent1"/>
        </w:rPr>
      </w:pPr>
      <w:r w:rsidRPr="00100608">
        <w:rPr>
          <w:rFonts w:ascii="Arial" w:hAnsi="Arial" w:cs="Arial"/>
          <w:b/>
          <w:color w:val="4F81BD" w:themeColor="accent1"/>
        </w:rPr>
        <w:t xml:space="preserve">U daljnji postupak stručnog ocjenjivanja prijava upućuju se samo one prijave koje </w:t>
      </w:r>
      <w:r w:rsidR="00B21DE6">
        <w:rPr>
          <w:rFonts w:ascii="Arial" w:hAnsi="Arial" w:cs="Arial"/>
          <w:b/>
          <w:color w:val="4F81BD" w:themeColor="accent1"/>
        </w:rPr>
        <w:t>zadovoljavaju formalne uvjete</w:t>
      </w:r>
      <w:r w:rsidRPr="00100608">
        <w:rPr>
          <w:rFonts w:ascii="Arial" w:hAnsi="Arial" w:cs="Arial"/>
          <w:b/>
          <w:color w:val="4F81BD" w:themeColor="accent1"/>
        </w:rPr>
        <w:t xml:space="preserve"> Poziva.</w:t>
      </w:r>
    </w:p>
    <w:p w14:paraId="647223B3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1A82CE19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272960D6" w14:textId="77777777" w:rsidR="00100608" w:rsidRPr="00100608" w:rsidRDefault="00100608" w:rsidP="00AD0632">
      <w:pPr>
        <w:numPr>
          <w:ilvl w:val="0"/>
          <w:numId w:val="10"/>
        </w:numPr>
        <w:spacing w:after="0" w:line="240" w:lineRule="auto"/>
        <w:ind w:firstLine="0"/>
        <w:jc w:val="both"/>
        <w:rPr>
          <w:rFonts w:ascii="Arial" w:hAnsi="Arial" w:cs="Arial"/>
          <w:i/>
        </w:rPr>
      </w:pPr>
      <w:r w:rsidRPr="00100608">
        <w:rPr>
          <w:rFonts w:ascii="Arial" w:hAnsi="Arial" w:cs="Arial"/>
          <w:i/>
        </w:rPr>
        <w:t>STRUČNO I KVALITATIVNO OCJENJIVANJE PRIJAVA</w:t>
      </w:r>
    </w:p>
    <w:p w14:paraId="7974BDB7" w14:textId="2AA93680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Stručno i kvalitati</w:t>
      </w:r>
      <w:r w:rsidR="002A2B7B">
        <w:rPr>
          <w:rFonts w:ascii="Arial" w:hAnsi="Arial" w:cs="Arial"/>
        </w:rPr>
        <w:t>vno ocjenjivanje prijava provodi</w:t>
      </w:r>
      <w:r w:rsidRPr="00100608">
        <w:rPr>
          <w:rFonts w:ascii="Arial" w:hAnsi="Arial" w:cs="Arial"/>
        </w:rPr>
        <w:t xml:space="preserve"> nadležno </w:t>
      </w:r>
      <w:r w:rsidR="002A2B7B">
        <w:rPr>
          <w:rFonts w:ascii="Arial" w:hAnsi="Arial" w:cs="Arial"/>
        </w:rPr>
        <w:t>povjerenstvo.</w:t>
      </w:r>
    </w:p>
    <w:p w14:paraId="0E9F1CBB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091DE02B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Stručno kvalitativno vrednovanje i ocjena prijava provodi se isključivo na temelju programskih i financijskih podataka iznesenih u obrascu prijavnice te na temelju podataka iz popratne dokumentacije.</w:t>
      </w:r>
    </w:p>
    <w:p w14:paraId="5A2D87DE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1FC23CF9" w14:textId="06A64A4E" w:rsid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 xml:space="preserve">Programi se vrednuju/ocjenjuju temeljem utvrđenih kriterija </w:t>
      </w:r>
      <w:r w:rsidRPr="00100608">
        <w:rPr>
          <w:rFonts w:ascii="Arial" w:hAnsi="Arial" w:cs="Arial"/>
          <w:color w:val="4F81BD" w:themeColor="accent1"/>
        </w:rPr>
        <w:t xml:space="preserve">(Pravilnik o izboru i utvrđivanju programa javnih potreba u </w:t>
      </w:r>
      <w:r w:rsidR="00066651">
        <w:rPr>
          <w:rFonts w:ascii="Arial" w:hAnsi="Arial" w:cs="Arial"/>
          <w:color w:val="4F81BD" w:themeColor="accent1"/>
        </w:rPr>
        <w:t xml:space="preserve">tehničkoj </w:t>
      </w:r>
      <w:r w:rsidRPr="00100608">
        <w:rPr>
          <w:rFonts w:ascii="Arial" w:hAnsi="Arial" w:cs="Arial"/>
          <w:color w:val="4F81BD" w:themeColor="accent1"/>
        </w:rPr>
        <w:t xml:space="preserve">kulturi Grada Zadra) </w:t>
      </w:r>
      <w:r w:rsidRPr="00100608">
        <w:rPr>
          <w:rFonts w:ascii="Arial" w:hAnsi="Arial" w:cs="Arial"/>
        </w:rPr>
        <w:t xml:space="preserve">dostupan i u sustavu </w:t>
      </w:r>
      <w:hyperlink r:id="rId30" w:history="1">
        <w:r w:rsidRPr="00100608">
          <w:rPr>
            <w:rFonts w:ascii="Arial" w:hAnsi="Arial" w:cs="Arial"/>
            <w:u w:val="single"/>
          </w:rPr>
          <w:t>www.financijskepodrske.hr</w:t>
        </w:r>
      </w:hyperlink>
      <w:r w:rsidRPr="00100608">
        <w:rPr>
          <w:rFonts w:ascii="Arial" w:hAnsi="Arial" w:cs="Arial"/>
        </w:rPr>
        <w:t xml:space="preserve"> te čini sastavni dio ovog Poziva.</w:t>
      </w:r>
    </w:p>
    <w:p w14:paraId="2F0E5ADD" w14:textId="77777777" w:rsidR="00CC4A18" w:rsidRPr="00100608" w:rsidRDefault="00CC4A18" w:rsidP="00100608">
      <w:pPr>
        <w:spacing w:after="0" w:line="240" w:lineRule="auto"/>
        <w:jc w:val="both"/>
        <w:rPr>
          <w:rFonts w:ascii="Arial" w:hAnsi="Arial" w:cs="Arial"/>
        </w:rPr>
      </w:pPr>
    </w:p>
    <w:p w14:paraId="79A9D074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02AEF498" w14:textId="77777777" w:rsidR="00100608" w:rsidRPr="00100608" w:rsidRDefault="00100608" w:rsidP="00AD0632">
      <w:pPr>
        <w:numPr>
          <w:ilvl w:val="0"/>
          <w:numId w:val="10"/>
        </w:numPr>
        <w:spacing w:after="0" w:line="240" w:lineRule="auto"/>
        <w:ind w:firstLine="0"/>
        <w:jc w:val="both"/>
        <w:rPr>
          <w:rFonts w:ascii="Arial" w:hAnsi="Arial" w:cs="Arial"/>
          <w:i/>
        </w:rPr>
      </w:pPr>
      <w:r w:rsidRPr="00100608">
        <w:rPr>
          <w:rFonts w:ascii="Arial" w:hAnsi="Arial" w:cs="Arial"/>
          <w:i/>
        </w:rPr>
        <w:t>UTVRĐIVANJE POPISA  PROGRAMA/PROJEKATA PREDLOŽENIH ZA (SU)FINANCIRANJE</w:t>
      </w:r>
    </w:p>
    <w:p w14:paraId="0CEA27D7" w14:textId="0B7F5529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Nakon provedenog postupka ocjenjivanja prijava, nadležno povjerenstvo, temeljem (pro)ocjena, ut</w:t>
      </w:r>
      <w:r w:rsidR="008B7ED4">
        <w:rPr>
          <w:rFonts w:ascii="Arial" w:hAnsi="Arial" w:cs="Arial"/>
        </w:rPr>
        <w:t>vrđuje popis programa/projekata</w:t>
      </w:r>
      <w:r w:rsidRPr="00100608">
        <w:rPr>
          <w:rFonts w:ascii="Arial" w:hAnsi="Arial" w:cs="Arial"/>
        </w:rPr>
        <w:t xml:space="preserve"> s prijedlozima iznosa financijske potpore, čije se (su</w:t>
      </w:r>
      <w:r w:rsidR="006E6AAE">
        <w:rPr>
          <w:rFonts w:ascii="Arial" w:hAnsi="Arial" w:cs="Arial"/>
        </w:rPr>
        <w:t>)financiranje predlaže</w:t>
      </w:r>
      <w:r w:rsidRPr="00100608">
        <w:rPr>
          <w:rFonts w:ascii="Arial" w:hAnsi="Arial" w:cs="Arial"/>
        </w:rPr>
        <w:t>.</w:t>
      </w:r>
    </w:p>
    <w:p w14:paraId="0E071490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39413A23" w14:textId="3A3CC6BF" w:rsid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 xml:space="preserve">U popis programa/projekata, čije se sufinanciranje predlaže, uvrštavaju se prijedlozi programa/projekata ovisno o visini raspoloživih sredstava Proračuna Grada Zadra. </w:t>
      </w:r>
    </w:p>
    <w:p w14:paraId="48A15312" w14:textId="77777777" w:rsidR="006E6AAE" w:rsidRPr="00100608" w:rsidRDefault="006E6AAE" w:rsidP="00100608">
      <w:pPr>
        <w:spacing w:after="0" w:line="240" w:lineRule="auto"/>
        <w:jc w:val="both"/>
        <w:rPr>
          <w:rFonts w:ascii="Arial" w:hAnsi="Arial" w:cs="Arial"/>
        </w:rPr>
      </w:pPr>
    </w:p>
    <w:p w14:paraId="4552BAEA" w14:textId="3D681BC9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Konačni Program javnih potreba u</w:t>
      </w:r>
      <w:r w:rsidR="006E6AAE">
        <w:rPr>
          <w:rFonts w:ascii="Arial" w:hAnsi="Arial" w:cs="Arial"/>
        </w:rPr>
        <w:t xml:space="preserve"> tehničkoj</w:t>
      </w:r>
      <w:r w:rsidR="00566909">
        <w:rPr>
          <w:rFonts w:ascii="Arial" w:hAnsi="Arial" w:cs="Arial"/>
        </w:rPr>
        <w:t xml:space="preserve"> </w:t>
      </w:r>
      <w:r w:rsidR="00B519B9">
        <w:rPr>
          <w:rFonts w:ascii="Arial" w:hAnsi="Arial" w:cs="Arial"/>
        </w:rPr>
        <w:t>kulturi Grada Zadra za 2025</w:t>
      </w:r>
      <w:r w:rsidRPr="00100608">
        <w:rPr>
          <w:rFonts w:ascii="Arial" w:hAnsi="Arial" w:cs="Arial"/>
        </w:rPr>
        <w:t>. godinu (u nastavku teksta: Program javnih potreba) usvaja Gradsko vijeće Grada Zadra.</w:t>
      </w:r>
    </w:p>
    <w:p w14:paraId="11D96F5D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5D9210C9" w14:textId="4C0D26D3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Nakon usvajanja Programa javnih potreba, Grad Zadar će objaviti rezultate Poziva na službenoj stranici Grada Zadra, s podacima o korisnicima sredstava, programima kojima su odobrena sredstva i iznosima odobrenih sredstava, čime se prijavitelji usvojenih programa smatraju obaviještenima o rezultatima Poziva.</w:t>
      </w:r>
    </w:p>
    <w:p w14:paraId="479ACC3B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356F2ACD" w14:textId="77777777" w:rsidR="0089471E" w:rsidRPr="0089471E" w:rsidRDefault="0089471E" w:rsidP="0089471E">
      <w:pPr>
        <w:spacing w:after="0" w:line="240" w:lineRule="auto"/>
        <w:jc w:val="both"/>
        <w:rPr>
          <w:rFonts w:ascii="Arial" w:eastAsia="Calibri" w:hAnsi="Arial" w:cs="Arial"/>
        </w:rPr>
      </w:pPr>
      <w:r w:rsidRPr="0089471E">
        <w:rPr>
          <w:rFonts w:ascii="Arial" w:eastAsia="Calibri" w:hAnsi="Arial" w:cs="Arial"/>
        </w:rPr>
        <w:t>Temeljem članka 10. Zakona o pravu na pristup informacijama („Narodne novine“, broj 25/13 i 85/15), tijela javne vlasti obvezna su na internetskim stranicama objavljivati donesene opće akte i odluke kojima se utječe na interese korisnika, informacije o raspisanim natječajima, dokumentaciju potrebnu za sudjelovanje u natječajnom postupku, obavijest o ishodu natječajnog postupka, a također i informacije o dodijeljenim bespovratnim sredstvima, uključujući popis korisnika i visinu iznosa.</w:t>
      </w:r>
    </w:p>
    <w:p w14:paraId="04C9C57B" w14:textId="77777777" w:rsidR="0089471E" w:rsidRPr="0089471E" w:rsidRDefault="0089471E" w:rsidP="0089471E">
      <w:pPr>
        <w:spacing w:after="0" w:line="240" w:lineRule="auto"/>
        <w:rPr>
          <w:rFonts w:ascii="Arial" w:eastAsia="Calibri" w:hAnsi="Arial" w:cs="Arial"/>
        </w:rPr>
      </w:pPr>
    </w:p>
    <w:p w14:paraId="4BA9AC57" w14:textId="77777777" w:rsidR="0089471E" w:rsidRPr="0089471E" w:rsidRDefault="0089471E" w:rsidP="0089471E">
      <w:pPr>
        <w:spacing w:after="0" w:line="240" w:lineRule="auto"/>
        <w:jc w:val="both"/>
        <w:rPr>
          <w:rFonts w:ascii="Arial" w:eastAsia="Calibri" w:hAnsi="Arial" w:cs="Arial"/>
        </w:rPr>
      </w:pPr>
      <w:r w:rsidRPr="0089471E">
        <w:rPr>
          <w:rFonts w:ascii="Arial" w:eastAsia="Calibri" w:hAnsi="Arial" w:cs="Arial"/>
        </w:rPr>
        <w:lastRenderedPageBreak/>
        <w:t>Slijedom navedenoga, smatrat će se da je podnositelj prijave na ovaj Poziv suglasan sa svim uvjetima Poziva te da je podnošenjem prijave, koja sadrži i njegove osobne podatke, dao dopuštenje za njihovo prikupljanje, obradu i korištenje istih u javnoj objavi na internetskim stranicama, u svrhu za koju su prikupljeni.</w:t>
      </w:r>
    </w:p>
    <w:p w14:paraId="3048A9EA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6EAB3B77" w14:textId="40855B18" w:rsidR="00100608" w:rsidRPr="00706494" w:rsidRDefault="00706494" w:rsidP="00AD0632">
      <w:pPr>
        <w:pStyle w:val="Naslov2"/>
        <w:numPr>
          <w:ilvl w:val="1"/>
          <w:numId w:val="25"/>
        </w:numPr>
      </w:pPr>
      <w:bookmarkStart w:id="16" w:name="_Toc112231950"/>
      <w:r w:rsidRPr="00706494">
        <w:t>PODNOŠENJE PRIGOVORA</w:t>
      </w:r>
      <w:bookmarkEnd w:id="16"/>
    </w:p>
    <w:p w14:paraId="141C0C4A" w14:textId="77777777" w:rsidR="00706494" w:rsidRDefault="00706494" w:rsidP="0070649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4624913" w14:textId="77777777" w:rsidR="00706494" w:rsidRDefault="00706494" w:rsidP="00706494">
      <w:pPr>
        <w:spacing w:after="0" w:line="240" w:lineRule="auto"/>
        <w:jc w:val="both"/>
        <w:rPr>
          <w:rFonts w:ascii="Arial" w:eastAsia="Times New Roman" w:hAnsi="Arial" w:cs="Arial"/>
        </w:rPr>
      </w:pPr>
      <w:r w:rsidRPr="002A2B7B">
        <w:rPr>
          <w:rFonts w:ascii="Arial" w:eastAsia="Times New Roman" w:hAnsi="Arial" w:cs="Arial"/>
        </w:rPr>
        <w:t xml:space="preserve">Po završetku formalne provjere prijava, nadležno povjerenstvo će, pisanim putem, obavijestiti neuspješne prijavitelje o razlozima zbog kojih njihove prijave ne udovoljavaju uvjetima formalne provjere. Postupak i rok podnošenja prigovora o  neispunjavanju/nezadovoljavanju propisanih uvjeta javnog poziva, određen je Pravilnikom o financiranju javnih potreba sredstvima proračuna Grada Zadra, što znači da prijavitelji mogu, nakon primitka obavijesti o nezadovoljavanju formalnih uvjeta Poziva, u roku od 8 dana od dana primitka obavijesti, podnijeti pisani prigovor Povjerenstvu za prigovore. </w:t>
      </w:r>
    </w:p>
    <w:p w14:paraId="31278E6C" w14:textId="77777777" w:rsidR="00706494" w:rsidRDefault="00706494" w:rsidP="0070649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C9E160E" w14:textId="77777777" w:rsidR="00706494" w:rsidRPr="00100608" w:rsidRDefault="00706494" w:rsidP="00706494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Grad će, u roku od osam radnih dana od dana usvajanja Programa javnih potreba, pisanim putem obavijestiti korisnike čiji programi nisu prihvaćeni za (su)financiranje.</w:t>
      </w:r>
    </w:p>
    <w:p w14:paraId="67C0EA08" w14:textId="77777777" w:rsidR="00706494" w:rsidRDefault="00706494" w:rsidP="00706494">
      <w:pPr>
        <w:spacing w:after="0" w:line="240" w:lineRule="auto"/>
        <w:jc w:val="both"/>
        <w:rPr>
          <w:rFonts w:ascii="Arial" w:hAnsi="Arial" w:cs="Arial"/>
        </w:rPr>
      </w:pPr>
    </w:p>
    <w:p w14:paraId="62E81691" w14:textId="77777777" w:rsidR="00706494" w:rsidRDefault="00706494" w:rsidP="00706494">
      <w:pPr>
        <w:spacing w:after="0" w:line="240" w:lineRule="auto"/>
        <w:jc w:val="both"/>
        <w:rPr>
          <w:rFonts w:ascii="Arial" w:eastAsia="Times New Roman" w:hAnsi="Arial" w:cs="Arial"/>
        </w:rPr>
      </w:pPr>
      <w:r w:rsidRPr="002A2B7B">
        <w:rPr>
          <w:rFonts w:ascii="Arial" w:eastAsia="Times New Roman" w:hAnsi="Arial" w:cs="Arial"/>
        </w:rPr>
        <w:t xml:space="preserve">Prijaviteljima kojima nisu odobrena financijska sredstva, odnosno onima kojima program/projekt nije prihvaćen, može se, na njihov zahtjev – u pisanom obliku, omogućiti uvid u zbirnu ocjenu samo njihovog programa, uz pravo i obvezu tijela davatelja financijskih sredstava da zaštiti tajnost podataka o osobama koje su ocjenjivale projekt. </w:t>
      </w:r>
    </w:p>
    <w:p w14:paraId="0613A19E" w14:textId="77777777" w:rsidR="00706494" w:rsidRDefault="00706494" w:rsidP="0070649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A2BD3D6" w14:textId="77777777" w:rsidR="00706494" w:rsidRDefault="00706494" w:rsidP="00706494">
      <w:pPr>
        <w:spacing w:after="0" w:line="240" w:lineRule="auto"/>
        <w:jc w:val="both"/>
        <w:rPr>
          <w:rFonts w:ascii="Arial" w:eastAsia="Calibri" w:hAnsi="Arial" w:cs="Arial"/>
        </w:rPr>
      </w:pPr>
      <w:r w:rsidRPr="002A2B7B">
        <w:rPr>
          <w:rFonts w:ascii="Arial" w:eastAsia="Times New Roman" w:hAnsi="Arial" w:cs="Arial"/>
        </w:rPr>
        <w:t>Postupak i rok podnošenja prigovora na odluku o dodjeli financijskih sredstava, određen je Pravilnikom o financiranju javnih potreba sredstvima proračuna Grada Zadra. Prigovor se podnosi u pisanom obliku i to Povjerenstvu za prigovore, u roku od 8 radnih dana od dana primitka pisane obavijesti o rezultatima javnog Poziva.</w:t>
      </w:r>
      <w:r w:rsidRPr="002A2B7B">
        <w:rPr>
          <w:rFonts w:ascii="Arial" w:eastAsia="Calibri" w:hAnsi="Arial" w:cs="Arial"/>
        </w:rPr>
        <w:t xml:space="preserve"> </w:t>
      </w:r>
    </w:p>
    <w:p w14:paraId="1658B467" w14:textId="77777777" w:rsidR="00706494" w:rsidRDefault="00706494" w:rsidP="00706494">
      <w:pPr>
        <w:spacing w:after="0" w:line="240" w:lineRule="auto"/>
        <w:jc w:val="both"/>
        <w:rPr>
          <w:rFonts w:ascii="Arial" w:eastAsia="Calibri" w:hAnsi="Arial" w:cs="Arial"/>
        </w:rPr>
      </w:pPr>
    </w:p>
    <w:p w14:paraId="6EDF11AA" w14:textId="3E6A7D60" w:rsidR="00706494" w:rsidRPr="002A2B7B" w:rsidRDefault="00706494" w:rsidP="00706494">
      <w:pPr>
        <w:spacing w:after="0" w:line="240" w:lineRule="auto"/>
        <w:jc w:val="both"/>
        <w:rPr>
          <w:rFonts w:ascii="Arial" w:eastAsia="Calibri" w:hAnsi="Arial" w:cs="Arial"/>
        </w:rPr>
      </w:pPr>
      <w:r w:rsidRPr="002A2B7B">
        <w:rPr>
          <w:rFonts w:ascii="Arial" w:eastAsia="Calibri" w:hAnsi="Arial" w:cs="Arial"/>
        </w:rPr>
        <w:t>Prigovor se podnosi na propisan način, na adresu:</w:t>
      </w:r>
    </w:p>
    <w:p w14:paraId="7EB5A203" w14:textId="77777777" w:rsidR="00706494" w:rsidRPr="00100608" w:rsidRDefault="00706494" w:rsidP="00706494">
      <w:pPr>
        <w:spacing w:after="0" w:line="240" w:lineRule="auto"/>
        <w:jc w:val="both"/>
        <w:rPr>
          <w:rFonts w:ascii="Arial" w:hAnsi="Arial" w:cs="Arial"/>
        </w:rPr>
      </w:pPr>
    </w:p>
    <w:p w14:paraId="191545A7" w14:textId="67F8BBCC" w:rsidR="00706494" w:rsidRPr="002A2B7B" w:rsidRDefault="00706494" w:rsidP="00706494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2A2B7B">
        <w:rPr>
          <w:rFonts w:ascii="Arial" w:eastAsia="Times New Roman" w:hAnsi="Arial" w:cs="Arial"/>
          <w:b/>
          <w:lang w:eastAsia="hr-HR"/>
        </w:rPr>
        <w:t>Upravni odjel za kulturu i šport</w:t>
      </w:r>
      <w:r w:rsidR="00B21DE6">
        <w:rPr>
          <w:rFonts w:ascii="Arial" w:eastAsia="Times New Roman" w:hAnsi="Arial" w:cs="Arial"/>
          <w:b/>
          <w:lang w:eastAsia="hr-HR"/>
        </w:rPr>
        <w:t xml:space="preserve"> Grada Zadra</w:t>
      </w:r>
    </w:p>
    <w:p w14:paraId="601DD52F" w14:textId="144E5D30" w:rsidR="00706494" w:rsidRPr="002A2B7B" w:rsidRDefault="00706494" w:rsidP="00706494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2A2B7B">
        <w:rPr>
          <w:rFonts w:ascii="Arial" w:eastAsia="Times New Roman" w:hAnsi="Arial" w:cs="Arial"/>
          <w:b/>
          <w:lang w:eastAsia="hr-HR"/>
        </w:rPr>
        <w:t>za Povj</w:t>
      </w:r>
      <w:r w:rsidR="00B86069">
        <w:rPr>
          <w:rFonts w:ascii="Arial" w:eastAsia="Times New Roman" w:hAnsi="Arial" w:cs="Arial"/>
          <w:b/>
          <w:lang w:eastAsia="hr-HR"/>
        </w:rPr>
        <w:t>erenstvo za prigovore za Javni p</w:t>
      </w:r>
      <w:r w:rsidRPr="002A2B7B">
        <w:rPr>
          <w:rFonts w:ascii="Arial" w:eastAsia="Times New Roman" w:hAnsi="Arial" w:cs="Arial"/>
          <w:b/>
          <w:lang w:eastAsia="hr-HR"/>
        </w:rPr>
        <w:t xml:space="preserve">oziv za predlaganje programa javnih potreba u </w:t>
      </w:r>
      <w:r>
        <w:rPr>
          <w:rFonts w:ascii="Arial" w:eastAsia="Times New Roman" w:hAnsi="Arial" w:cs="Arial"/>
          <w:b/>
          <w:lang w:eastAsia="hr-HR"/>
        </w:rPr>
        <w:t>tehni</w:t>
      </w:r>
      <w:r w:rsidR="00B519B9">
        <w:rPr>
          <w:rFonts w:ascii="Arial" w:eastAsia="Times New Roman" w:hAnsi="Arial" w:cs="Arial"/>
          <w:b/>
          <w:lang w:eastAsia="hr-HR"/>
        </w:rPr>
        <w:t>čkoj kulturi Grada Zadra za 2025</w:t>
      </w:r>
      <w:r w:rsidRPr="002A2B7B">
        <w:rPr>
          <w:rFonts w:ascii="Arial" w:eastAsia="Times New Roman" w:hAnsi="Arial" w:cs="Arial"/>
          <w:b/>
          <w:lang w:eastAsia="hr-HR"/>
        </w:rPr>
        <w:t>. godinu</w:t>
      </w:r>
    </w:p>
    <w:p w14:paraId="73884AC8" w14:textId="77777777" w:rsidR="00706494" w:rsidRPr="002A2B7B" w:rsidRDefault="00706494" w:rsidP="00706494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2A2B7B">
        <w:rPr>
          <w:rFonts w:ascii="Arial" w:eastAsia="Times New Roman" w:hAnsi="Arial" w:cs="Arial"/>
          <w:b/>
          <w:lang w:eastAsia="hr-HR"/>
        </w:rPr>
        <w:t>Narodni trg 1</w:t>
      </w:r>
    </w:p>
    <w:p w14:paraId="4EA9CB46" w14:textId="77777777" w:rsidR="00706494" w:rsidRPr="002A2B7B" w:rsidRDefault="00706494" w:rsidP="0070649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2A2B7B">
        <w:rPr>
          <w:rFonts w:ascii="Arial" w:eastAsia="Times New Roman" w:hAnsi="Arial" w:cs="Arial"/>
          <w:b/>
          <w:lang w:eastAsia="hr-HR"/>
        </w:rPr>
        <w:t>23000 Zadar.</w:t>
      </w:r>
    </w:p>
    <w:p w14:paraId="4221FD75" w14:textId="77777777" w:rsidR="00706494" w:rsidRDefault="00706494" w:rsidP="00100608">
      <w:pPr>
        <w:spacing w:after="0" w:line="240" w:lineRule="auto"/>
        <w:jc w:val="both"/>
        <w:rPr>
          <w:rFonts w:ascii="Arial" w:hAnsi="Arial" w:cs="Arial"/>
        </w:rPr>
      </w:pPr>
    </w:p>
    <w:p w14:paraId="29E7B6A1" w14:textId="77777777" w:rsidR="00FE063F" w:rsidRDefault="00FE063F" w:rsidP="00100608">
      <w:pPr>
        <w:spacing w:after="0" w:line="240" w:lineRule="auto"/>
        <w:jc w:val="both"/>
        <w:rPr>
          <w:rFonts w:ascii="Arial" w:hAnsi="Arial" w:cs="Arial"/>
        </w:rPr>
      </w:pPr>
    </w:p>
    <w:p w14:paraId="002122B8" w14:textId="77777777" w:rsidR="00FE063F" w:rsidRDefault="00FE063F" w:rsidP="00100608">
      <w:pPr>
        <w:spacing w:after="0" w:line="240" w:lineRule="auto"/>
        <w:jc w:val="both"/>
        <w:rPr>
          <w:rFonts w:ascii="Arial" w:hAnsi="Arial" w:cs="Arial"/>
        </w:rPr>
      </w:pPr>
    </w:p>
    <w:p w14:paraId="123D8B7E" w14:textId="77777777" w:rsidR="00FE063F" w:rsidRDefault="00FE063F" w:rsidP="00100608">
      <w:pPr>
        <w:spacing w:after="0" w:line="240" w:lineRule="auto"/>
        <w:jc w:val="both"/>
        <w:rPr>
          <w:rFonts w:ascii="Arial" w:hAnsi="Arial" w:cs="Arial"/>
        </w:rPr>
      </w:pPr>
    </w:p>
    <w:p w14:paraId="5E1D1F6A" w14:textId="77777777" w:rsidR="00FE063F" w:rsidRDefault="00FE063F" w:rsidP="00100608">
      <w:pPr>
        <w:spacing w:after="0" w:line="240" w:lineRule="auto"/>
        <w:jc w:val="both"/>
        <w:rPr>
          <w:rFonts w:ascii="Arial" w:hAnsi="Arial" w:cs="Arial"/>
        </w:rPr>
      </w:pPr>
    </w:p>
    <w:p w14:paraId="4C49654A" w14:textId="77777777" w:rsidR="00B21DE6" w:rsidRDefault="00B21DE6" w:rsidP="00100608">
      <w:pPr>
        <w:spacing w:after="0" w:line="240" w:lineRule="auto"/>
        <w:jc w:val="both"/>
        <w:rPr>
          <w:rFonts w:ascii="Arial" w:hAnsi="Arial" w:cs="Arial"/>
        </w:rPr>
      </w:pPr>
    </w:p>
    <w:p w14:paraId="36CA5032" w14:textId="77777777" w:rsidR="002414A8" w:rsidRDefault="002414A8" w:rsidP="00100608">
      <w:pPr>
        <w:spacing w:after="0" w:line="240" w:lineRule="auto"/>
        <w:jc w:val="both"/>
        <w:rPr>
          <w:rFonts w:ascii="Arial" w:hAnsi="Arial" w:cs="Arial"/>
        </w:rPr>
      </w:pPr>
    </w:p>
    <w:p w14:paraId="36BF9C1A" w14:textId="77777777" w:rsidR="00B21DE6" w:rsidRDefault="00B21DE6" w:rsidP="00100608">
      <w:pPr>
        <w:spacing w:after="0" w:line="240" w:lineRule="auto"/>
        <w:jc w:val="both"/>
        <w:rPr>
          <w:rFonts w:ascii="Arial" w:hAnsi="Arial" w:cs="Arial"/>
        </w:rPr>
      </w:pPr>
    </w:p>
    <w:p w14:paraId="6FD47193" w14:textId="77777777" w:rsidR="00B21DE6" w:rsidRDefault="00B21DE6" w:rsidP="00100608">
      <w:pPr>
        <w:spacing w:after="0" w:line="240" w:lineRule="auto"/>
        <w:jc w:val="both"/>
        <w:rPr>
          <w:rFonts w:ascii="Arial" w:hAnsi="Arial" w:cs="Arial"/>
        </w:rPr>
      </w:pPr>
    </w:p>
    <w:p w14:paraId="44161654" w14:textId="77777777" w:rsidR="00B21DE6" w:rsidRDefault="00B21DE6" w:rsidP="00100608">
      <w:pPr>
        <w:spacing w:after="0" w:line="240" w:lineRule="auto"/>
        <w:jc w:val="both"/>
        <w:rPr>
          <w:rFonts w:ascii="Arial" w:hAnsi="Arial" w:cs="Arial"/>
        </w:rPr>
      </w:pPr>
    </w:p>
    <w:p w14:paraId="2D054294" w14:textId="77777777" w:rsidR="00706494" w:rsidRPr="00100608" w:rsidRDefault="00706494" w:rsidP="00100608">
      <w:pPr>
        <w:spacing w:after="0" w:line="240" w:lineRule="auto"/>
        <w:jc w:val="both"/>
        <w:rPr>
          <w:rFonts w:ascii="Arial" w:hAnsi="Arial" w:cs="Arial"/>
        </w:rPr>
      </w:pPr>
    </w:p>
    <w:p w14:paraId="3A152CAE" w14:textId="60199D15" w:rsidR="00100608" w:rsidRPr="00100608" w:rsidRDefault="00100608" w:rsidP="00AD0632">
      <w:pPr>
        <w:pStyle w:val="Naslov2"/>
        <w:numPr>
          <w:ilvl w:val="0"/>
          <w:numId w:val="25"/>
        </w:numPr>
      </w:pPr>
      <w:bookmarkStart w:id="17" w:name="_Toc112231951"/>
      <w:r w:rsidRPr="00100608">
        <w:lastRenderedPageBreak/>
        <w:t>NAČIN I UVJETI FINANCIRANJA ODABRANIH PROGRAMA</w:t>
      </w:r>
      <w:bookmarkEnd w:id="17"/>
    </w:p>
    <w:p w14:paraId="595FF124" w14:textId="6E9F86B1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Po donošenju Programa javnih potreba u</w:t>
      </w:r>
      <w:r w:rsidR="006E6AAE">
        <w:rPr>
          <w:rFonts w:ascii="Arial" w:hAnsi="Arial" w:cs="Arial"/>
        </w:rPr>
        <w:t xml:space="preserve"> tehničkoj</w:t>
      </w:r>
      <w:r w:rsidR="00566909">
        <w:rPr>
          <w:rFonts w:ascii="Arial" w:hAnsi="Arial" w:cs="Arial"/>
        </w:rPr>
        <w:t xml:space="preserve"> kulturi Grada Zadra za 2024</w:t>
      </w:r>
      <w:r w:rsidRPr="00100608">
        <w:rPr>
          <w:rFonts w:ascii="Arial" w:hAnsi="Arial" w:cs="Arial"/>
        </w:rPr>
        <w:t xml:space="preserve">. godinu, Grad, kao davatelj financijskih sredstava, i odabrani prijavitelj sklapaju ugovor o (su)financiranju programa. </w:t>
      </w:r>
    </w:p>
    <w:p w14:paraId="50B2DB6D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7898CD45" w14:textId="6CE80026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Ugovor se sklapa u propisanom roku, od usvajanja Programa javnih potreba u</w:t>
      </w:r>
      <w:r w:rsidR="006E6AAE">
        <w:rPr>
          <w:rFonts w:ascii="Arial" w:hAnsi="Arial" w:cs="Arial"/>
        </w:rPr>
        <w:t xml:space="preserve"> tehničkoj</w:t>
      </w:r>
      <w:r w:rsidR="002C2845">
        <w:rPr>
          <w:rFonts w:ascii="Arial" w:hAnsi="Arial" w:cs="Arial"/>
        </w:rPr>
        <w:t xml:space="preserve"> kulturi Grada Zadra </w:t>
      </w:r>
      <w:r w:rsidR="00566909">
        <w:rPr>
          <w:rFonts w:ascii="Arial" w:hAnsi="Arial" w:cs="Arial"/>
        </w:rPr>
        <w:t xml:space="preserve"> za 2024</w:t>
      </w:r>
      <w:r w:rsidRPr="00100608">
        <w:rPr>
          <w:rFonts w:ascii="Arial" w:hAnsi="Arial" w:cs="Arial"/>
        </w:rPr>
        <w:t xml:space="preserve">. godinu. </w:t>
      </w:r>
    </w:p>
    <w:p w14:paraId="1907C6C1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5A60A929" w14:textId="77777777" w:rsidR="00100608" w:rsidRPr="004E01F9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4E01F9">
        <w:rPr>
          <w:rFonts w:ascii="Arial" w:hAnsi="Arial" w:cs="Arial"/>
          <w:b/>
        </w:rPr>
        <w:t xml:space="preserve">Pri potpisivanju ugovora </w:t>
      </w:r>
      <w:r w:rsidRPr="004E01F9">
        <w:rPr>
          <w:rFonts w:ascii="Arial" w:hAnsi="Arial" w:cs="Arial"/>
        </w:rPr>
        <w:t xml:space="preserve">o (su)financiranju, prijavitelj je dužan </w:t>
      </w:r>
      <w:r w:rsidRPr="004E01F9">
        <w:rPr>
          <w:rFonts w:ascii="Arial" w:hAnsi="Arial" w:cs="Arial"/>
          <w:b/>
        </w:rPr>
        <w:t>dostaviti</w:t>
      </w:r>
      <w:r w:rsidRPr="004E01F9">
        <w:rPr>
          <w:rFonts w:ascii="Arial" w:hAnsi="Arial" w:cs="Arial"/>
        </w:rPr>
        <w:t xml:space="preserve"> preostalu potrebnu dokumentaciju:</w:t>
      </w:r>
    </w:p>
    <w:p w14:paraId="49467BEF" w14:textId="77777777" w:rsidR="00100608" w:rsidRPr="00100608" w:rsidRDefault="00100608" w:rsidP="00AD0632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potpisana i ovjerena Izjava o nepostojanju dvostrukog financiranja</w:t>
      </w:r>
    </w:p>
    <w:p w14:paraId="300D6B33" w14:textId="77777777" w:rsidR="00100608" w:rsidRPr="00100608" w:rsidRDefault="00100608" w:rsidP="00AD0632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potvrda o nepostojanju duga prema RH</w:t>
      </w:r>
    </w:p>
    <w:p w14:paraId="0DD6422C" w14:textId="77777777" w:rsidR="00100608" w:rsidRPr="00100608" w:rsidRDefault="00100608" w:rsidP="00AD0632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dokaz da se ne vodi kazneni postupak protiv osobe ovlaštene za zastupanje i voditelja programa</w:t>
      </w:r>
    </w:p>
    <w:p w14:paraId="02E5F8EC" w14:textId="458C3D6D" w:rsidR="0027177E" w:rsidRDefault="00100608" w:rsidP="00AD0632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bjanko zadužnica koja jamči za odobreni iznos – za sve programe kojima su odobrena sredstva u izn</w:t>
      </w:r>
      <w:r w:rsidR="006E6AAE">
        <w:rPr>
          <w:rFonts w:ascii="Arial" w:hAnsi="Arial" w:cs="Arial"/>
        </w:rPr>
        <w:t xml:space="preserve">osu od </w:t>
      </w:r>
      <w:r w:rsidR="00D84622">
        <w:rPr>
          <w:rFonts w:ascii="Arial" w:hAnsi="Arial" w:cs="Arial"/>
        </w:rPr>
        <w:t>1.990</w:t>
      </w:r>
      <w:r w:rsidR="006E6AAE">
        <w:rPr>
          <w:rFonts w:ascii="Arial" w:hAnsi="Arial" w:cs="Arial"/>
        </w:rPr>
        <w:t xml:space="preserve">,00 </w:t>
      </w:r>
      <w:r w:rsidR="00566909">
        <w:rPr>
          <w:rFonts w:ascii="Arial" w:hAnsi="Arial" w:cs="Arial"/>
        </w:rPr>
        <w:t>eura</w:t>
      </w:r>
      <w:r w:rsidR="006E6AAE">
        <w:rPr>
          <w:rFonts w:ascii="Arial" w:hAnsi="Arial" w:cs="Arial"/>
        </w:rPr>
        <w:t xml:space="preserve"> pa na dalje.</w:t>
      </w:r>
    </w:p>
    <w:p w14:paraId="175C1B5F" w14:textId="0138D6EF" w:rsidR="00100608" w:rsidRPr="0027177E" w:rsidRDefault="0027177E" w:rsidP="0027177E">
      <w:pPr>
        <w:spacing w:after="0" w:line="240" w:lineRule="auto"/>
        <w:ind w:left="720"/>
        <w:jc w:val="both"/>
        <w:rPr>
          <w:rFonts w:ascii="Arial" w:hAnsi="Arial" w:cs="Arial"/>
        </w:rPr>
      </w:pPr>
      <w:r w:rsidRPr="0027177E">
        <w:rPr>
          <w:rFonts w:ascii="Arial" w:hAnsi="Arial" w:cs="Arial"/>
        </w:rPr>
        <w:t>Ustanove nisu dužne dostaviti bjanko zadužnicu.</w:t>
      </w:r>
    </w:p>
    <w:p w14:paraId="678A7C7E" w14:textId="77777777" w:rsidR="0027177E" w:rsidRPr="00100608" w:rsidRDefault="0027177E" w:rsidP="00100608">
      <w:pPr>
        <w:spacing w:after="0" w:line="240" w:lineRule="auto"/>
        <w:jc w:val="both"/>
        <w:rPr>
          <w:rFonts w:ascii="Arial" w:hAnsi="Arial" w:cs="Arial"/>
        </w:rPr>
      </w:pPr>
    </w:p>
    <w:p w14:paraId="4392C4FB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Potpisivanjem ugovora, odabrani prijavitelj postaje Korisnik financijskih sredstava.</w:t>
      </w:r>
    </w:p>
    <w:p w14:paraId="709BB73C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20D161C6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Ugovorom o (su)financiranju utvrđuje se:</w:t>
      </w:r>
    </w:p>
    <w:p w14:paraId="1BA0AED7" w14:textId="77777777" w:rsidR="00100608" w:rsidRPr="00100608" w:rsidRDefault="00100608" w:rsidP="00AD0632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program koji će Grad (su)financirati</w:t>
      </w:r>
    </w:p>
    <w:p w14:paraId="7E6033A3" w14:textId="77777777" w:rsidR="00100608" w:rsidRPr="00100608" w:rsidRDefault="00100608" w:rsidP="00AD0632">
      <w:pPr>
        <w:numPr>
          <w:ilvl w:val="0"/>
          <w:numId w:val="2"/>
        </w:numPr>
        <w:spacing w:after="0" w:line="240" w:lineRule="auto"/>
        <w:ind w:left="1418" w:hanging="338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iznos koji Grad namjerava utrošiti na realizaciju odabranog programa, prema priloženom troškovniku</w:t>
      </w:r>
    </w:p>
    <w:p w14:paraId="4BA9E3A2" w14:textId="77777777" w:rsidR="00100608" w:rsidRPr="00100608" w:rsidRDefault="00100608" w:rsidP="00AD0632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načine i rokove isplate financijske potpore</w:t>
      </w:r>
    </w:p>
    <w:p w14:paraId="4F8E9B96" w14:textId="77777777" w:rsidR="00100608" w:rsidRPr="00100608" w:rsidRDefault="00100608" w:rsidP="00AD0632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način podnošenja izvješća o utrošenim sredstvima od strane Korisnika</w:t>
      </w:r>
    </w:p>
    <w:p w14:paraId="2CF3AC40" w14:textId="77777777" w:rsidR="00100608" w:rsidRPr="00100608" w:rsidRDefault="00100608" w:rsidP="00AD0632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obveze i rokove za izvršenje pojedine obveze Korisnika</w:t>
      </w:r>
    </w:p>
    <w:p w14:paraId="1B23D62A" w14:textId="77777777" w:rsidR="00100608" w:rsidRPr="00100608" w:rsidRDefault="00100608" w:rsidP="00AD0632">
      <w:pPr>
        <w:numPr>
          <w:ilvl w:val="0"/>
          <w:numId w:val="2"/>
        </w:numPr>
        <w:spacing w:after="0" w:line="240" w:lineRule="auto"/>
        <w:ind w:left="1418" w:hanging="338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način provedbe nadzora i kontrole namjenskog korištenja sredstava na licu mjesta kod Korisnika</w:t>
      </w:r>
    </w:p>
    <w:p w14:paraId="48DBC49A" w14:textId="77777777" w:rsidR="00100608" w:rsidRPr="00100608" w:rsidRDefault="00100608" w:rsidP="00AD0632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obveze i način isticanja vizualnog identiteta Grada</w:t>
      </w:r>
    </w:p>
    <w:p w14:paraId="32121C64" w14:textId="77777777" w:rsidR="00100608" w:rsidRPr="00100608" w:rsidRDefault="00100608" w:rsidP="00AD0632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uvjeti pod kojima je korisnik dužan izvršiti povrat sredstava u proračun Grada</w:t>
      </w:r>
    </w:p>
    <w:p w14:paraId="7BD7F700" w14:textId="77777777" w:rsidR="00100608" w:rsidRPr="00100608" w:rsidRDefault="00100608" w:rsidP="00AD0632">
      <w:pPr>
        <w:numPr>
          <w:ilvl w:val="0"/>
          <w:numId w:val="2"/>
        </w:numPr>
        <w:spacing w:after="0" w:line="240" w:lineRule="auto"/>
        <w:ind w:left="1418" w:hanging="338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Korisnik financijske potpore Ugovorom se utvrđuje kao isključivo odgovoran za provedbu sufinanciranog programa</w:t>
      </w:r>
    </w:p>
    <w:p w14:paraId="272BB090" w14:textId="77777777" w:rsidR="00100608" w:rsidRPr="00100608" w:rsidRDefault="00100608" w:rsidP="00AD0632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druge obveze Korisnika</w:t>
      </w:r>
    </w:p>
    <w:p w14:paraId="52215E00" w14:textId="77777777" w:rsidR="00100608" w:rsidRPr="00100608" w:rsidRDefault="00100608" w:rsidP="00AD0632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druge pravne odrednice ugovora.</w:t>
      </w:r>
    </w:p>
    <w:p w14:paraId="2D1AE976" w14:textId="77777777" w:rsidR="008B0122" w:rsidRPr="00100608" w:rsidRDefault="008B0122" w:rsidP="00100608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1A1670B7" w14:textId="4F85D880" w:rsidR="00100608" w:rsidRPr="00100608" w:rsidRDefault="00100608" w:rsidP="00AD0632">
      <w:pPr>
        <w:pStyle w:val="Naslov2"/>
        <w:numPr>
          <w:ilvl w:val="1"/>
          <w:numId w:val="25"/>
        </w:numPr>
      </w:pPr>
      <w:bookmarkStart w:id="18" w:name="_Toc112231952"/>
      <w:r w:rsidRPr="00100608">
        <w:t>Praćenje provedbe programa i namjenskog korištenja sredstava</w:t>
      </w:r>
      <w:bookmarkEnd w:id="18"/>
    </w:p>
    <w:p w14:paraId="69EEE9F4" w14:textId="33989324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Grad će, u suradnji s korisnikom financiranja, radi poštivanja načela transparentnosti trošenja proračunskog novca i mjerenja vrijednosti povrata za uložena sredstva, pratiti provedbu financiranih programa/projekata, sukladno Zakonu o udrugama („Narodne</w:t>
      </w:r>
      <w:r w:rsidR="00065E81">
        <w:rPr>
          <w:rFonts w:ascii="Arial" w:hAnsi="Arial" w:cs="Arial"/>
        </w:rPr>
        <w:t xml:space="preserve"> novine“, broj 74/14,</w:t>
      </w:r>
      <w:r w:rsidRPr="00100608">
        <w:rPr>
          <w:rFonts w:ascii="Arial" w:hAnsi="Arial" w:cs="Arial"/>
        </w:rPr>
        <w:t xml:space="preserve"> 70/17</w:t>
      </w:r>
      <w:r w:rsidR="00065E81">
        <w:rPr>
          <w:rFonts w:ascii="Arial" w:hAnsi="Arial" w:cs="Arial"/>
        </w:rPr>
        <w:t>, 98/19</w:t>
      </w:r>
      <w:r w:rsidRPr="00100608">
        <w:rPr>
          <w:rFonts w:ascii="Arial" w:hAnsi="Arial" w:cs="Arial"/>
        </w:rPr>
        <w:t xml:space="preserve">), Zakonu o fiskalnoj odgovornosti („Narodne novine“, broj 111/18), Zakonu o financijskom poslovanju i računovodstvu neprofitnih organizacija („Narodne novine“, broj 121/14), Uredbi o kriterijima, mjerilima i postupcima financiranja i ugovaranja programa i </w:t>
      </w:r>
      <w:r w:rsidRPr="00100608">
        <w:rPr>
          <w:rFonts w:ascii="Arial" w:hAnsi="Arial" w:cs="Arial"/>
        </w:rPr>
        <w:lastRenderedPageBreak/>
        <w:t xml:space="preserve">projekata od interesa za opće dobro koje provode udruge, Pravilniku o financiranju javnih potreba sredstvima proračuna Grada Zadra i drugim pozitivnim propisima. </w:t>
      </w:r>
    </w:p>
    <w:p w14:paraId="0D922ECE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3C1A3D4C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Postupcima praćenja i vrednovanja programa/projekta, i njihovih rezultata, razvijat će se partnerski odnos između Korisnika, kao provoditelja programskih i/ili projektilnih aktivnosti, i Grada, radi utvrđivanja učinkovitosti ulaganja i razine promjena koje su se u lokalnoj zajednici, odnosno u društvu, dogodile. Vrednovanje provedenog programa/projekta u pravilu provodi i sam Korisnik financijskih sredstava dodatnim analizama rezultata istoga (</w:t>
      </w:r>
      <w:proofErr w:type="spellStart"/>
      <w:r w:rsidRPr="00100608">
        <w:rPr>
          <w:rFonts w:ascii="Arial" w:hAnsi="Arial" w:cs="Arial"/>
        </w:rPr>
        <w:t>samovrednovanje</w:t>
      </w:r>
      <w:proofErr w:type="spellEnd"/>
      <w:r w:rsidRPr="00100608">
        <w:rPr>
          <w:rFonts w:ascii="Arial" w:hAnsi="Arial" w:cs="Arial"/>
        </w:rPr>
        <w:t>, anketni upitnici i dr.).</w:t>
      </w:r>
    </w:p>
    <w:p w14:paraId="55AE69BF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1F1B95C3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Izvješća koja je Korisnik dužan dostaviti jesu opisno i financijsko izvješće provedbe programa/projekta.</w:t>
      </w:r>
    </w:p>
    <w:p w14:paraId="004D175C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2885DCC5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Korisnik sredstava dostavlja izvješća na propisanim obrascima i u propisanim rokovima.</w:t>
      </w:r>
    </w:p>
    <w:p w14:paraId="32733BD3" w14:textId="77777777" w:rsidR="00100608" w:rsidRPr="00100608" w:rsidRDefault="00100608" w:rsidP="00100608">
      <w:pPr>
        <w:spacing w:after="0" w:line="240" w:lineRule="auto"/>
        <w:jc w:val="both"/>
        <w:rPr>
          <w:rFonts w:ascii="Arial" w:hAnsi="Arial" w:cs="Arial"/>
        </w:rPr>
      </w:pPr>
    </w:p>
    <w:p w14:paraId="09CACFBE" w14:textId="77777777" w:rsidR="00100608" w:rsidRPr="00100608" w:rsidRDefault="00100608" w:rsidP="00100608">
      <w:pPr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 xml:space="preserve">Korisnik financiranja obvezan je omogućiti Gradu, inspektorima proračunskog nadzora Ministarstva financija i svim vanjskim revizorima koji obavljaju provjere sukladno Uredbi da provjere, ispitivanjem dokumenata ili kontrolama na licu mjesta, provedbu programa/projekata, i po potrebi, provedu reviziju na temelju prateće dokumentacije za račune, računovodstvene dokumente i sve ostale dokumente relevantne za financiranje programa/projekata.  </w:t>
      </w:r>
    </w:p>
    <w:p w14:paraId="44906771" w14:textId="1D9B50E1" w:rsidR="00100608" w:rsidRPr="00100608" w:rsidRDefault="00100608" w:rsidP="00AD0632">
      <w:pPr>
        <w:pStyle w:val="Naslov2"/>
        <w:numPr>
          <w:ilvl w:val="1"/>
          <w:numId w:val="25"/>
        </w:numPr>
      </w:pPr>
      <w:bookmarkStart w:id="19" w:name="_Toc112231953"/>
      <w:r w:rsidRPr="00100608">
        <w:t>Vidljivost programa i obveza isticanja vizualnog identiteta Grada</w:t>
      </w:r>
      <w:bookmarkEnd w:id="19"/>
    </w:p>
    <w:p w14:paraId="1F3AD32F" w14:textId="7D120D64" w:rsidR="00100608" w:rsidRPr="00100608" w:rsidRDefault="00100608" w:rsidP="00100608">
      <w:pPr>
        <w:contextualSpacing/>
        <w:jc w:val="both"/>
        <w:rPr>
          <w:rFonts w:ascii="Arial" w:hAnsi="Arial" w:cs="Arial"/>
        </w:rPr>
      </w:pPr>
      <w:r w:rsidRPr="00100608">
        <w:rPr>
          <w:rFonts w:ascii="Arial" w:hAnsi="Arial" w:cs="Arial"/>
        </w:rPr>
        <w:t>Korisnik je dužan, u svim obavijestima prema krajnjim korisnicima, i u svim kontaktima s medijima, navesti da je program financiran ili sufinanciran sredstvima proračuna Grada Zadra te je dužan, na propisani na</w:t>
      </w:r>
      <w:r w:rsidR="00CC4A18">
        <w:rPr>
          <w:rFonts w:ascii="Arial" w:hAnsi="Arial" w:cs="Arial"/>
        </w:rPr>
        <w:t>čin, istaknuti grb Grada Zadra.</w:t>
      </w:r>
    </w:p>
    <w:p w14:paraId="2EC47C7B" w14:textId="77777777" w:rsidR="00100608" w:rsidRPr="00100608" w:rsidRDefault="00100608" w:rsidP="00100608">
      <w:pPr>
        <w:ind w:left="1146"/>
        <w:contextualSpacing/>
        <w:jc w:val="both"/>
        <w:rPr>
          <w:rFonts w:ascii="Arial" w:hAnsi="Arial" w:cs="Arial"/>
        </w:rPr>
      </w:pPr>
    </w:p>
    <w:p w14:paraId="3F4E0565" w14:textId="6B98B988" w:rsidR="00100608" w:rsidRPr="006E6AAE" w:rsidRDefault="006E6AAE" w:rsidP="006E6A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Zadar, </w:t>
      </w:r>
      <w:r w:rsidR="00B519B9">
        <w:rPr>
          <w:rFonts w:ascii="Arial" w:hAnsi="Arial" w:cs="Arial"/>
        </w:rPr>
        <w:t>rujan 2024</w:t>
      </w:r>
      <w:r>
        <w:rPr>
          <w:rFonts w:ascii="Arial" w:hAnsi="Arial" w:cs="Arial"/>
        </w:rPr>
        <w:t>. godine</w:t>
      </w:r>
    </w:p>
    <w:sectPr w:rsidR="00100608" w:rsidRPr="006E6AAE" w:rsidSect="00624DA4">
      <w:footerReference w:type="default" r:id="rId31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BBDCF1" w16cid:durableId="213C6E08"/>
  <w16cid:commentId w16cid:paraId="3CFF019E" w16cid:durableId="213C6C05"/>
  <w16cid:commentId w16cid:paraId="0C16C225" w16cid:durableId="213C6FC8"/>
  <w16cid:commentId w16cid:paraId="26BA75C9" w16cid:durableId="213C6C06"/>
  <w16cid:commentId w16cid:paraId="507FE29A" w16cid:durableId="213C6F93"/>
  <w16cid:commentId w16cid:paraId="3FA875AD" w16cid:durableId="213C720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9599A" w14:textId="77777777" w:rsidR="005A40EA" w:rsidRDefault="005A40EA" w:rsidP="00E34009">
      <w:pPr>
        <w:spacing w:after="0" w:line="240" w:lineRule="auto"/>
      </w:pPr>
      <w:r>
        <w:separator/>
      </w:r>
    </w:p>
  </w:endnote>
  <w:endnote w:type="continuationSeparator" w:id="0">
    <w:p w14:paraId="620D9BD5" w14:textId="77777777" w:rsidR="005A40EA" w:rsidRDefault="005A40EA" w:rsidP="00E3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10D95" w14:textId="0429F6B6" w:rsidR="00366113" w:rsidRDefault="00366113">
    <w:pPr>
      <w:pStyle w:val="Podnoje"/>
      <w:jc w:val="right"/>
    </w:pPr>
  </w:p>
  <w:p w14:paraId="1405B058" w14:textId="77777777" w:rsidR="00366113" w:rsidRDefault="0036611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5046022"/>
      <w:docPartObj>
        <w:docPartGallery w:val="Page Numbers (Bottom of Page)"/>
        <w:docPartUnique/>
      </w:docPartObj>
    </w:sdtPr>
    <w:sdtEndPr/>
    <w:sdtContent>
      <w:p w14:paraId="3A2DE0DB" w14:textId="77777777" w:rsidR="00366113" w:rsidRDefault="0036611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7ED">
          <w:rPr>
            <w:noProof/>
          </w:rPr>
          <w:t>5</w:t>
        </w:r>
        <w:r>
          <w:fldChar w:fldCharType="end"/>
        </w:r>
      </w:p>
    </w:sdtContent>
  </w:sdt>
  <w:p w14:paraId="0D1803D5" w14:textId="77777777" w:rsidR="00366113" w:rsidRDefault="00366113">
    <w:pPr>
      <w:pStyle w:val="Podnoje"/>
    </w:pPr>
  </w:p>
  <w:p w14:paraId="48E09CA2" w14:textId="77777777" w:rsidR="00366113" w:rsidRDefault="00366113"/>
  <w:p w14:paraId="4DA860BA" w14:textId="77777777" w:rsidR="00366113" w:rsidRDefault="00366113"/>
  <w:p w14:paraId="57B9876D" w14:textId="77777777" w:rsidR="00366113" w:rsidRDefault="003661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BE823" w14:textId="77777777" w:rsidR="005A40EA" w:rsidRDefault="005A40EA" w:rsidP="00E34009">
      <w:pPr>
        <w:spacing w:after="0" w:line="240" w:lineRule="auto"/>
      </w:pPr>
      <w:r>
        <w:separator/>
      </w:r>
    </w:p>
  </w:footnote>
  <w:footnote w:type="continuationSeparator" w:id="0">
    <w:p w14:paraId="07915989" w14:textId="77777777" w:rsidR="005A40EA" w:rsidRDefault="005A40EA" w:rsidP="00E3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0D11"/>
    <w:multiLevelType w:val="hybridMultilevel"/>
    <w:tmpl w:val="E89E88E8"/>
    <w:lvl w:ilvl="0" w:tplc="D3E46C6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E2D41"/>
    <w:multiLevelType w:val="hybridMultilevel"/>
    <w:tmpl w:val="1E642770"/>
    <w:lvl w:ilvl="0" w:tplc="6090F6A2">
      <w:start w:val="1"/>
      <w:numFmt w:val="bullet"/>
      <w:lvlText w:val=""/>
      <w:lvlJc w:val="left"/>
      <w:pPr>
        <w:ind w:left="1344" w:hanging="360"/>
      </w:pPr>
      <w:rPr>
        <w:rFonts w:ascii="Wingdings" w:hAnsi="Wingdings" w:hint="default"/>
        <w:color w:val="auto"/>
        <w:w w:val="90"/>
        <w:sz w:val="20"/>
        <w:szCs w:val="20"/>
        <w:lang w:val="hr-HR" w:eastAsia="en-US" w:bidi="ar-SA"/>
      </w:rPr>
    </w:lvl>
    <w:lvl w:ilvl="1" w:tplc="0742B982">
      <w:numFmt w:val="bullet"/>
      <w:lvlText w:val="•"/>
      <w:lvlJc w:val="left"/>
      <w:pPr>
        <w:ind w:left="2304" w:hanging="360"/>
      </w:pPr>
      <w:rPr>
        <w:rFonts w:hint="default"/>
        <w:lang w:val="hr-HR" w:eastAsia="en-US" w:bidi="ar-SA"/>
      </w:rPr>
    </w:lvl>
    <w:lvl w:ilvl="2" w:tplc="4E2EAE18">
      <w:numFmt w:val="bullet"/>
      <w:lvlText w:val="•"/>
      <w:lvlJc w:val="left"/>
      <w:pPr>
        <w:ind w:left="3268" w:hanging="360"/>
      </w:pPr>
      <w:rPr>
        <w:rFonts w:hint="default"/>
        <w:lang w:val="hr-HR" w:eastAsia="en-US" w:bidi="ar-SA"/>
      </w:rPr>
    </w:lvl>
    <w:lvl w:ilvl="3" w:tplc="6126514A">
      <w:numFmt w:val="bullet"/>
      <w:lvlText w:val="•"/>
      <w:lvlJc w:val="left"/>
      <w:pPr>
        <w:ind w:left="4232" w:hanging="360"/>
      </w:pPr>
      <w:rPr>
        <w:rFonts w:hint="default"/>
        <w:lang w:val="hr-HR" w:eastAsia="en-US" w:bidi="ar-SA"/>
      </w:rPr>
    </w:lvl>
    <w:lvl w:ilvl="4" w:tplc="144293FC">
      <w:numFmt w:val="bullet"/>
      <w:lvlText w:val="•"/>
      <w:lvlJc w:val="left"/>
      <w:pPr>
        <w:ind w:left="5196" w:hanging="360"/>
      </w:pPr>
      <w:rPr>
        <w:rFonts w:hint="default"/>
        <w:lang w:val="hr-HR" w:eastAsia="en-US" w:bidi="ar-SA"/>
      </w:rPr>
    </w:lvl>
    <w:lvl w:ilvl="5" w:tplc="92740BB4">
      <w:numFmt w:val="bullet"/>
      <w:lvlText w:val="•"/>
      <w:lvlJc w:val="left"/>
      <w:pPr>
        <w:ind w:left="6160" w:hanging="360"/>
      </w:pPr>
      <w:rPr>
        <w:rFonts w:hint="default"/>
        <w:lang w:val="hr-HR" w:eastAsia="en-US" w:bidi="ar-SA"/>
      </w:rPr>
    </w:lvl>
    <w:lvl w:ilvl="6" w:tplc="732CD6D4">
      <w:numFmt w:val="bullet"/>
      <w:lvlText w:val="•"/>
      <w:lvlJc w:val="left"/>
      <w:pPr>
        <w:ind w:left="7124" w:hanging="360"/>
      </w:pPr>
      <w:rPr>
        <w:rFonts w:hint="default"/>
        <w:lang w:val="hr-HR" w:eastAsia="en-US" w:bidi="ar-SA"/>
      </w:rPr>
    </w:lvl>
    <w:lvl w:ilvl="7" w:tplc="2ECEEE96">
      <w:numFmt w:val="bullet"/>
      <w:lvlText w:val="•"/>
      <w:lvlJc w:val="left"/>
      <w:pPr>
        <w:ind w:left="8088" w:hanging="360"/>
      </w:pPr>
      <w:rPr>
        <w:rFonts w:hint="default"/>
        <w:lang w:val="hr-HR" w:eastAsia="en-US" w:bidi="ar-SA"/>
      </w:rPr>
    </w:lvl>
    <w:lvl w:ilvl="8" w:tplc="B01822C8">
      <w:numFmt w:val="bullet"/>
      <w:lvlText w:val="•"/>
      <w:lvlJc w:val="left"/>
      <w:pPr>
        <w:ind w:left="9052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049E517D"/>
    <w:multiLevelType w:val="hybridMultilevel"/>
    <w:tmpl w:val="6B58A24A"/>
    <w:lvl w:ilvl="0" w:tplc="5CA818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BE5369"/>
    <w:multiLevelType w:val="hybridMultilevel"/>
    <w:tmpl w:val="3C22490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310AFB"/>
    <w:multiLevelType w:val="hybridMultilevel"/>
    <w:tmpl w:val="54BC0C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E86E90"/>
    <w:multiLevelType w:val="multilevel"/>
    <w:tmpl w:val="F13E6DB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B52831"/>
    <w:multiLevelType w:val="hybridMultilevel"/>
    <w:tmpl w:val="BA82B8B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75F32"/>
    <w:multiLevelType w:val="hybridMultilevel"/>
    <w:tmpl w:val="BC22FCA6"/>
    <w:lvl w:ilvl="0" w:tplc="33AA85D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1532F"/>
    <w:multiLevelType w:val="hybridMultilevel"/>
    <w:tmpl w:val="1C6CE512"/>
    <w:lvl w:ilvl="0" w:tplc="E1786C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4FE1"/>
    <w:multiLevelType w:val="hybridMultilevel"/>
    <w:tmpl w:val="75D012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3B73C4"/>
    <w:multiLevelType w:val="hybridMultilevel"/>
    <w:tmpl w:val="7D14EEBC"/>
    <w:lvl w:ilvl="0" w:tplc="33AA85D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1352C"/>
    <w:multiLevelType w:val="hybridMultilevel"/>
    <w:tmpl w:val="5282CB6A"/>
    <w:lvl w:ilvl="0" w:tplc="CD3855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6677AE"/>
    <w:multiLevelType w:val="hybridMultilevel"/>
    <w:tmpl w:val="3A263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E5209"/>
    <w:multiLevelType w:val="hybridMultilevel"/>
    <w:tmpl w:val="B6242D8C"/>
    <w:lvl w:ilvl="0" w:tplc="D08050B8">
      <w:start w:val="1"/>
      <w:numFmt w:val="upperLetter"/>
      <w:lvlText w:val="%1."/>
      <w:lvlJc w:val="left"/>
      <w:pPr>
        <w:ind w:left="1587" w:hanging="256"/>
      </w:pPr>
      <w:rPr>
        <w:rFonts w:ascii="Arial" w:eastAsia="Arial" w:hAnsi="Arial" w:cs="Arial" w:hint="default"/>
        <w:b/>
        <w:bCs/>
        <w:spacing w:val="-3"/>
        <w:w w:val="100"/>
        <w:sz w:val="20"/>
        <w:szCs w:val="20"/>
        <w:lang w:val="hr-HR" w:eastAsia="en-US" w:bidi="ar-SA"/>
      </w:rPr>
    </w:lvl>
    <w:lvl w:ilvl="1" w:tplc="0186B08A">
      <w:numFmt w:val="bullet"/>
      <w:lvlText w:val="•"/>
      <w:lvlJc w:val="left"/>
      <w:pPr>
        <w:ind w:left="2520" w:hanging="256"/>
      </w:pPr>
      <w:rPr>
        <w:rFonts w:hint="default"/>
        <w:lang w:val="hr-HR" w:eastAsia="en-US" w:bidi="ar-SA"/>
      </w:rPr>
    </w:lvl>
    <w:lvl w:ilvl="2" w:tplc="3B8012D2">
      <w:numFmt w:val="bullet"/>
      <w:lvlText w:val="•"/>
      <w:lvlJc w:val="left"/>
      <w:pPr>
        <w:ind w:left="3460" w:hanging="256"/>
      </w:pPr>
      <w:rPr>
        <w:rFonts w:hint="default"/>
        <w:lang w:val="hr-HR" w:eastAsia="en-US" w:bidi="ar-SA"/>
      </w:rPr>
    </w:lvl>
    <w:lvl w:ilvl="3" w:tplc="6100BB9C">
      <w:numFmt w:val="bullet"/>
      <w:lvlText w:val="•"/>
      <w:lvlJc w:val="left"/>
      <w:pPr>
        <w:ind w:left="4400" w:hanging="256"/>
      </w:pPr>
      <w:rPr>
        <w:rFonts w:hint="default"/>
        <w:lang w:val="hr-HR" w:eastAsia="en-US" w:bidi="ar-SA"/>
      </w:rPr>
    </w:lvl>
    <w:lvl w:ilvl="4" w:tplc="C984464A">
      <w:numFmt w:val="bullet"/>
      <w:lvlText w:val="•"/>
      <w:lvlJc w:val="left"/>
      <w:pPr>
        <w:ind w:left="5340" w:hanging="256"/>
      </w:pPr>
      <w:rPr>
        <w:rFonts w:hint="default"/>
        <w:lang w:val="hr-HR" w:eastAsia="en-US" w:bidi="ar-SA"/>
      </w:rPr>
    </w:lvl>
    <w:lvl w:ilvl="5" w:tplc="D75C921A">
      <w:numFmt w:val="bullet"/>
      <w:lvlText w:val="•"/>
      <w:lvlJc w:val="left"/>
      <w:pPr>
        <w:ind w:left="6280" w:hanging="256"/>
      </w:pPr>
      <w:rPr>
        <w:rFonts w:hint="default"/>
        <w:lang w:val="hr-HR" w:eastAsia="en-US" w:bidi="ar-SA"/>
      </w:rPr>
    </w:lvl>
    <w:lvl w:ilvl="6" w:tplc="842027B0">
      <w:numFmt w:val="bullet"/>
      <w:lvlText w:val="•"/>
      <w:lvlJc w:val="left"/>
      <w:pPr>
        <w:ind w:left="7220" w:hanging="256"/>
      </w:pPr>
      <w:rPr>
        <w:rFonts w:hint="default"/>
        <w:lang w:val="hr-HR" w:eastAsia="en-US" w:bidi="ar-SA"/>
      </w:rPr>
    </w:lvl>
    <w:lvl w:ilvl="7" w:tplc="DB169094">
      <w:numFmt w:val="bullet"/>
      <w:lvlText w:val="•"/>
      <w:lvlJc w:val="left"/>
      <w:pPr>
        <w:ind w:left="8160" w:hanging="256"/>
      </w:pPr>
      <w:rPr>
        <w:rFonts w:hint="default"/>
        <w:lang w:val="hr-HR" w:eastAsia="en-US" w:bidi="ar-SA"/>
      </w:rPr>
    </w:lvl>
    <w:lvl w:ilvl="8" w:tplc="EF704D0C">
      <w:numFmt w:val="bullet"/>
      <w:lvlText w:val="•"/>
      <w:lvlJc w:val="left"/>
      <w:pPr>
        <w:ind w:left="9100" w:hanging="256"/>
      </w:pPr>
      <w:rPr>
        <w:rFonts w:hint="default"/>
        <w:lang w:val="hr-HR" w:eastAsia="en-US" w:bidi="ar-SA"/>
      </w:rPr>
    </w:lvl>
  </w:abstractNum>
  <w:abstractNum w:abstractNumId="14" w15:restartNumberingAfterBreak="0">
    <w:nsid w:val="50F934F8"/>
    <w:multiLevelType w:val="hybridMultilevel"/>
    <w:tmpl w:val="B606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B2F06"/>
    <w:multiLevelType w:val="hybridMultilevel"/>
    <w:tmpl w:val="4D5E7A30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793858"/>
    <w:multiLevelType w:val="hybridMultilevel"/>
    <w:tmpl w:val="A596DF7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252A5E"/>
    <w:multiLevelType w:val="hybridMultilevel"/>
    <w:tmpl w:val="384AD1E6"/>
    <w:lvl w:ilvl="0" w:tplc="D2C2EE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24708"/>
    <w:multiLevelType w:val="hybridMultilevel"/>
    <w:tmpl w:val="6548097A"/>
    <w:lvl w:ilvl="0" w:tplc="08090013">
      <w:start w:val="1"/>
      <w:numFmt w:val="upperRoman"/>
      <w:lvlText w:val="%1."/>
      <w:lvlJc w:val="right"/>
      <w:pPr>
        <w:ind w:left="984" w:hanging="360"/>
      </w:pPr>
      <w:rPr>
        <w:rFonts w:hint="default"/>
        <w:b/>
        <w:bCs/>
        <w:spacing w:val="-2"/>
        <w:w w:val="100"/>
        <w:sz w:val="20"/>
        <w:szCs w:val="20"/>
        <w:lang w:val="hr-HR" w:eastAsia="en-US" w:bidi="ar-SA"/>
      </w:rPr>
    </w:lvl>
    <w:lvl w:ilvl="1" w:tplc="21B4558E">
      <w:start w:val="1"/>
      <w:numFmt w:val="decimal"/>
      <w:lvlText w:val="%2."/>
      <w:lvlJc w:val="left"/>
      <w:pPr>
        <w:ind w:left="1344" w:hanging="360"/>
      </w:pPr>
      <w:rPr>
        <w:rFonts w:ascii="Arial" w:eastAsia="Arial" w:hAnsi="Arial" w:cs="Arial" w:hint="default"/>
        <w:spacing w:val="-2"/>
        <w:w w:val="100"/>
        <w:sz w:val="20"/>
        <w:szCs w:val="20"/>
        <w:lang w:val="hr-HR" w:eastAsia="en-US" w:bidi="ar-SA"/>
      </w:rPr>
    </w:lvl>
    <w:lvl w:ilvl="2" w:tplc="BE765B7E">
      <w:numFmt w:val="bullet"/>
      <w:lvlText w:val="•"/>
      <w:lvlJc w:val="left"/>
      <w:pPr>
        <w:ind w:left="2411" w:hanging="360"/>
      </w:pPr>
      <w:rPr>
        <w:rFonts w:hint="default"/>
        <w:lang w:val="hr-HR" w:eastAsia="en-US" w:bidi="ar-SA"/>
      </w:rPr>
    </w:lvl>
    <w:lvl w:ilvl="3" w:tplc="7BA4B79E">
      <w:numFmt w:val="bullet"/>
      <w:lvlText w:val="•"/>
      <w:lvlJc w:val="left"/>
      <w:pPr>
        <w:ind w:left="3482" w:hanging="360"/>
      </w:pPr>
      <w:rPr>
        <w:rFonts w:hint="default"/>
        <w:lang w:val="hr-HR" w:eastAsia="en-US" w:bidi="ar-SA"/>
      </w:rPr>
    </w:lvl>
    <w:lvl w:ilvl="4" w:tplc="A3600EE6">
      <w:numFmt w:val="bullet"/>
      <w:lvlText w:val="•"/>
      <w:lvlJc w:val="left"/>
      <w:pPr>
        <w:ind w:left="4553" w:hanging="360"/>
      </w:pPr>
      <w:rPr>
        <w:rFonts w:hint="default"/>
        <w:lang w:val="hr-HR" w:eastAsia="en-US" w:bidi="ar-SA"/>
      </w:rPr>
    </w:lvl>
    <w:lvl w:ilvl="5" w:tplc="DC6805BC">
      <w:numFmt w:val="bullet"/>
      <w:lvlText w:val="•"/>
      <w:lvlJc w:val="left"/>
      <w:pPr>
        <w:ind w:left="5624" w:hanging="360"/>
      </w:pPr>
      <w:rPr>
        <w:rFonts w:hint="default"/>
        <w:lang w:val="hr-HR" w:eastAsia="en-US" w:bidi="ar-SA"/>
      </w:rPr>
    </w:lvl>
    <w:lvl w:ilvl="6" w:tplc="3F8C4774">
      <w:numFmt w:val="bullet"/>
      <w:lvlText w:val="•"/>
      <w:lvlJc w:val="left"/>
      <w:pPr>
        <w:ind w:left="6695" w:hanging="360"/>
      </w:pPr>
      <w:rPr>
        <w:rFonts w:hint="default"/>
        <w:lang w:val="hr-HR" w:eastAsia="en-US" w:bidi="ar-SA"/>
      </w:rPr>
    </w:lvl>
    <w:lvl w:ilvl="7" w:tplc="8C08AE7C">
      <w:numFmt w:val="bullet"/>
      <w:lvlText w:val="•"/>
      <w:lvlJc w:val="left"/>
      <w:pPr>
        <w:ind w:left="7766" w:hanging="360"/>
      </w:pPr>
      <w:rPr>
        <w:rFonts w:hint="default"/>
        <w:lang w:val="hr-HR" w:eastAsia="en-US" w:bidi="ar-SA"/>
      </w:rPr>
    </w:lvl>
    <w:lvl w:ilvl="8" w:tplc="5CB6062A">
      <w:numFmt w:val="bullet"/>
      <w:lvlText w:val="•"/>
      <w:lvlJc w:val="left"/>
      <w:pPr>
        <w:ind w:left="8837" w:hanging="360"/>
      </w:pPr>
      <w:rPr>
        <w:rFonts w:hint="default"/>
        <w:lang w:val="hr-HR" w:eastAsia="en-US" w:bidi="ar-SA"/>
      </w:rPr>
    </w:lvl>
  </w:abstractNum>
  <w:abstractNum w:abstractNumId="19" w15:restartNumberingAfterBreak="0">
    <w:nsid w:val="665C29A9"/>
    <w:multiLevelType w:val="multilevel"/>
    <w:tmpl w:val="1CDA4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FC239C"/>
    <w:multiLevelType w:val="hybridMultilevel"/>
    <w:tmpl w:val="E8A23834"/>
    <w:lvl w:ilvl="0" w:tplc="AFD86F86">
      <w:start w:val="1"/>
      <w:numFmt w:val="upperLetter"/>
      <w:lvlText w:val="%1."/>
      <w:lvlJc w:val="left"/>
      <w:pPr>
        <w:ind w:left="879" w:hanging="256"/>
      </w:pPr>
      <w:rPr>
        <w:rFonts w:ascii="Arial" w:eastAsia="Arial" w:hAnsi="Arial" w:cs="Arial" w:hint="default"/>
        <w:b/>
        <w:bCs/>
        <w:spacing w:val="-8"/>
        <w:w w:val="100"/>
        <w:sz w:val="20"/>
        <w:szCs w:val="20"/>
        <w:lang w:val="hr-HR" w:eastAsia="en-US" w:bidi="ar-SA"/>
      </w:rPr>
    </w:lvl>
    <w:lvl w:ilvl="1" w:tplc="0809000D">
      <w:start w:val="1"/>
      <w:numFmt w:val="bullet"/>
      <w:lvlText w:val=""/>
      <w:lvlJc w:val="left"/>
      <w:pPr>
        <w:ind w:left="1344" w:hanging="360"/>
      </w:pPr>
      <w:rPr>
        <w:rFonts w:ascii="Wingdings" w:hAnsi="Wingdings" w:hint="default"/>
        <w:w w:val="90"/>
        <w:sz w:val="20"/>
        <w:szCs w:val="20"/>
        <w:lang w:val="hr-HR" w:eastAsia="en-US" w:bidi="ar-SA"/>
      </w:rPr>
    </w:lvl>
    <w:lvl w:ilvl="2" w:tplc="EB4434E2">
      <w:numFmt w:val="bullet"/>
      <w:lvlText w:val="•"/>
      <w:lvlJc w:val="left"/>
      <w:pPr>
        <w:ind w:left="2411" w:hanging="360"/>
      </w:pPr>
      <w:rPr>
        <w:rFonts w:hint="default"/>
        <w:lang w:val="hr-HR" w:eastAsia="en-US" w:bidi="ar-SA"/>
      </w:rPr>
    </w:lvl>
    <w:lvl w:ilvl="3" w:tplc="0DCCD1DA">
      <w:numFmt w:val="bullet"/>
      <w:lvlText w:val="•"/>
      <w:lvlJc w:val="left"/>
      <w:pPr>
        <w:ind w:left="3482" w:hanging="360"/>
      </w:pPr>
      <w:rPr>
        <w:rFonts w:hint="default"/>
        <w:lang w:val="hr-HR" w:eastAsia="en-US" w:bidi="ar-SA"/>
      </w:rPr>
    </w:lvl>
    <w:lvl w:ilvl="4" w:tplc="26585D00">
      <w:numFmt w:val="bullet"/>
      <w:lvlText w:val="•"/>
      <w:lvlJc w:val="left"/>
      <w:pPr>
        <w:ind w:left="4553" w:hanging="360"/>
      </w:pPr>
      <w:rPr>
        <w:rFonts w:hint="default"/>
        <w:lang w:val="hr-HR" w:eastAsia="en-US" w:bidi="ar-SA"/>
      </w:rPr>
    </w:lvl>
    <w:lvl w:ilvl="5" w:tplc="23888296">
      <w:numFmt w:val="bullet"/>
      <w:lvlText w:val="•"/>
      <w:lvlJc w:val="left"/>
      <w:pPr>
        <w:ind w:left="5624" w:hanging="360"/>
      </w:pPr>
      <w:rPr>
        <w:rFonts w:hint="default"/>
        <w:lang w:val="hr-HR" w:eastAsia="en-US" w:bidi="ar-SA"/>
      </w:rPr>
    </w:lvl>
    <w:lvl w:ilvl="6" w:tplc="1A8EFD0A">
      <w:numFmt w:val="bullet"/>
      <w:lvlText w:val="•"/>
      <w:lvlJc w:val="left"/>
      <w:pPr>
        <w:ind w:left="6695" w:hanging="360"/>
      </w:pPr>
      <w:rPr>
        <w:rFonts w:hint="default"/>
        <w:lang w:val="hr-HR" w:eastAsia="en-US" w:bidi="ar-SA"/>
      </w:rPr>
    </w:lvl>
    <w:lvl w:ilvl="7" w:tplc="1F6604B4">
      <w:numFmt w:val="bullet"/>
      <w:lvlText w:val="•"/>
      <w:lvlJc w:val="left"/>
      <w:pPr>
        <w:ind w:left="7766" w:hanging="360"/>
      </w:pPr>
      <w:rPr>
        <w:rFonts w:hint="default"/>
        <w:lang w:val="hr-HR" w:eastAsia="en-US" w:bidi="ar-SA"/>
      </w:rPr>
    </w:lvl>
    <w:lvl w:ilvl="8" w:tplc="D92266D0">
      <w:numFmt w:val="bullet"/>
      <w:lvlText w:val="•"/>
      <w:lvlJc w:val="left"/>
      <w:pPr>
        <w:ind w:left="8837" w:hanging="360"/>
      </w:pPr>
      <w:rPr>
        <w:rFonts w:hint="default"/>
        <w:lang w:val="hr-HR" w:eastAsia="en-US" w:bidi="ar-SA"/>
      </w:rPr>
    </w:lvl>
  </w:abstractNum>
  <w:abstractNum w:abstractNumId="21" w15:restartNumberingAfterBreak="0">
    <w:nsid w:val="680E22FD"/>
    <w:multiLevelType w:val="hybridMultilevel"/>
    <w:tmpl w:val="03B459BA"/>
    <w:lvl w:ilvl="0" w:tplc="31FC1D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AA7FD1"/>
    <w:multiLevelType w:val="hybridMultilevel"/>
    <w:tmpl w:val="902A484E"/>
    <w:lvl w:ilvl="0" w:tplc="4EFC6CF6">
      <w:numFmt w:val="bullet"/>
      <w:lvlText w:val="–"/>
      <w:lvlJc w:val="left"/>
      <w:pPr>
        <w:ind w:left="902" w:hanging="278"/>
      </w:pPr>
      <w:rPr>
        <w:rFonts w:ascii="Arial" w:eastAsia="Arial" w:hAnsi="Arial" w:cs="Arial" w:hint="default"/>
        <w:spacing w:val="-1"/>
        <w:w w:val="100"/>
        <w:sz w:val="20"/>
        <w:szCs w:val="20"/>
        <w:lang w:val="hr-HR" w:eastAsia="en-US" w:bidi="ar-SA"/>
      </w:rPr>
    </w:lvl>
    <w:lvl w:ilvl="1" w:tplc="94E6DA7C">
      <w:numFmt w:val="bullet"/>
      <w:lvlText w:val="•"/>
      <w:lvlJc w:val="left"/>
      <w:pPr>
        <w:ind w:left="1908" w:hanging="278"/>
      </w:pPr>
      <w:rPr>
        <w:rFonts w:hint="default"/>
        <w:lang w:val="hr-HR" w:eastAsia="en-US" w:bidi="ar-SA"/>
      </w:rPr>
    </w:lvl>
    <w:lvl w:ilvl="2" w:tplc="59EAF216">
      <w:numFmt w:val="bullet"/>
      <w:lvlText w:val="•"/>
      <w:lvlJc w:val="left"/>
      <w:pPr>
        <w:ind w:left="2916" w:hanging="278"/>
      </w:pPr>
      <w:rPr>
        <w:rFonts w:hint="default"/>
        <w:lang w:val="hr-HR" w:eastAsia="en-US" w:bidi="ar-SA"/>
      </w:rPr>
    </w:lvl>
    <w:lvl w:ilvl="3" w:tplc="F8EE615E">
      <w:numFmt w:val="bullet"/>
      <w:lvlText w:val="•"/>
      <w:lvlJc w:val="left"/>
      <w:pPr>
        <w:ind w:left="3924" w:hanging="278"/>
      </w:pPr>
      <w:rPr>
        <w:rFonts w:hint="default"/>
        <w:lang w:val="hr-HR" w:eastAsia="en-US" w:bidi="ar-SA"/>
      </w:rPr>
    </w:lvl>
    <w:lvl w:ilvl="4" w:tplc="CB783574">
      <w:numFmt w:val="bullet"/>
      <w:lvlText w:val="•"/>
      <w:lvlJc w:val="left"/>
      <w:pPr>
        <w:ind w:left="4932" w:hanging="278"/>
      </w:pPr>
      <w:rPr>
        <w:rFonts w:hint="default"/>
        <w:lang w:val="hr-HR" w:eastAsia="en-US" w:bidi="ar-SA"/>
      </w:rPr>
    </w:lvl>
    <w:lvl w:ilvl="5" w:tplc="283E2D22">
      <w:numFmt w:val="bullet"/>
      <w:lvlText w:val="•"/>
      <w:lvlJc w:val="left"/>
      <w:pPr>
        <w:ind w:left="5940" w:hanging="278"/>
      </w:pPr>
      <w:rPr>
        <w:rFonts w:hint="default"/>
        <w:lang w:val="hr-HR" w:eastAsia="en-US" w:bidi="ar-SA"/>
      </w:rPr>
    </w:lvl>
    <w:lvl w:ilvl="6" w:tplc="E30CF1FC">
      <w:numFmt w:val="bullet"/>
      <w:lvlText w:val="•"/>
      <w:lvlJc w:val="left"/>
      <w:pPr>
        <w:ind w:left="6948" w:hanging="278"/>
      </w:pPr>
      <w:rPr>
        <w:rFonts w:hint="default"/>
        <w:lang w:val="hr-HR" w:eastAsia="en-US" w:bidi="ar-SA"/>
      </w:rPr>
    </w:lvl>
    <w:lvl w:ilvl="7" w:tplc="D41264DA">
      <w:numFmt w:val="bullet"/>
      <w:lvlText w:val="•"/>
      <w:lvlJc w:val="left"/>
      <w:pPr>
        <w:ind w:left="7956" w:hanging="278"/>
      </w:pPr>
      <w:rPr>
        <w:rFonts w:hint="default"/>
        <w:lang w:val="hr-HR" w:eastAsia="en-US" w:bidi="ar-SA"/>
      </w:rPr>
    </w:lvl>
    <w:lvl w:ilvl="8" w:tplc="724EB808">
      <w:numFmt w:val="bullet"/>
      <w:lvlText w:val="•"/>
      <w:lvlJc w:val="left"/>
      <w:pPr>
        <w:ind w:left="8964" w:hanging="278"/>
      </w:pPr>
      <w:rPr>
        <w:rFonts w:hint="default"/>
        <w:lang w:val="hr-HR" w:eastAsia="en-US" w:bidi="ar-SA"/>
      </w:rPr>
    </w:lvl>
  </w:abstractNum>
  <w:abstractNum w:abstractNumId="23" w15:restartNumberingAfterBreak="0">
    <w:nsid w:val="6AB27103"/>
    <w:multiLevelType w:val="hybridMultilevel"/>
    <w:tmpl w:val="E4180D5C"/>
    <w:lvl w:ilvl="0" w:tplc="F5B48D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A7462"/>
    <w:multiLevelType w:val="multilevel"/>
    <w:tmpl w:val="58228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AB94B7A"/>
    <w:multiLevelType w:val="hybridMultilevel"/>
    <w:tmpl w:val="06B48E42"/>
    <w:lvl w:ilvl="0" w:tplc="031495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6"/>
  </w:num>
  <w:num w:numId="5">
    <w:abstractNumId w:val="4"/>
  </w:num>
  <w:num w:numId="6">
    <w:abstractNumId w:val="17"/>
  </w:num>
  <w:num w:numId="7">
    <w:abstractNumId w:val="7"/>
  </w:num>
  <w:num w:numId="8">
    <w:abstractNumId w:val="9"/>
  </w:num>
  <w:num w:numId="9">
    <w:abstractNumId w:val="6"/>
  </w:num>
  <w:num w:numId="10">
    <w:abstractNumId w:val="21"/>
  </w:num>
  <w:num w:numId="11">
    <w:abstractNumId w:val="10"/>
  </w:num>
  <w:num w:numId="12">
    <w:abstractNumId w:val="8"/>
  </w:num>
  <w:num w:numId="13">
    <w:abstractNumId w:val="15"/>
  </w:num>
  <w:num w:numId="14">
    <w:abstractNumId w:val="0"/>
  </w:num>
  <w:num w:numId="15">
    <w:abstractNumId w:val="23"/>
  </w:num>
  <w:num w:numId="16">
    <w:abstractNumId w:val="25"/>
  </w:num>
  <w:num w:numId="17">
    <w:abstractNumId w:val="1"/>
  </w:num>
  <w:num w:numId="18">
    <w:abstractNumId w:val="22"/>
  </w:num>
  <w:num w:numId="19">
    <w:abstractNumId w:val="18"/>
  </w:num>
  <w:num w:numId="20">
    <w:abstractNumId w:val="20"/>
  </w:num>
  <w:num w:numId="21">
    <w:abstractNumId w:val="13"/>
  </w:num>
  <w:num w:numId="22">
    <w:abstractNumId w:val="12"/>
  </w:num>
  <w:num w:numId="23">
    <w:abstractNumId w:val="14"/>
  </w:num>
  <w:num w:numId="24">
    <w:abstractNumId w:val="5"/>
  </w:num>
  <w:num w:numId="25">
    <w:abstractNumId w:val="24"/>
  </w:num>
  <w:num w:numId="26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66"/>
    <w:rsid w:val="00005954"/>
    <w:rsid w:val="000110C9"/>
    <w:rsid w:val="000144B7"/>
    <w:rsid w:val="00021B6D"/>
    <w:rsid w:val="00025F3E"/>
    <w:rsid w:val="000265C6"/>
    <w:rsid w:val="00032376"/>
    <w:rsid w:val="00037FE5"/>
    <w:rsid w:val="000403A0"/>
    <w:rsid w:val="00041247"/>
    <w:rsid w:val="00065E81"/>
    <w:rsid w:val="00066651"/>
    <w:rsid w:val="00074897"/>
    <w:rsid w:val="0008417C"/>
    <w:rsid w:val="0009279B"/>
    <w:rsid w:val="00095B84"/>
    <w:rsid w:val="00097B34"/>
    <w:rsid w:val="00097E06"/>
    <w:rsid w:val="000A666D"/>
    <w:rsid w:val="000B6E04"/>
    <w:rsid w:val="000C13F6"/>
    <w:rsid w:val="000C6C7A"/>
    <w:rsid w:val="000D10D8"/>
    <w:rsid w:val="000E4CAB"/>
    <w:rsid w:val="000F7B95"/>
    <w:rsid w:val="00100608"/>
    <w:rsid w:val="00102195"/>
    <w:rsid w:val="001128F3"/>
    <w:rsid w:val="001160D5"/>
    <w:rsid w:val="00122F23"/>
    <w:rsid w:val="00123F53"/>
    <w:rsid w:val="001365F2"/>
    <w:rsid w:val="00142C3B"/>
    <w:rsid w:val="0014392B"/>
    <w:rsid w:val="00150C1E"/>
    <w:rsid w:val="001664B3"/>
    <w:rsid w:val="00170AEB"/>
    <w:rsid w:val="00196CD9"/>
    <w:rsid w:val="00197751"/>
    <w:rsid w:val="001A0162"/>
    <w:rsid w:val="001A11DF"/>
    <w:rsid w:val="001A13C7"/>
    <w:rsid w:val="001A54A0"/>
    <w:rsid w:val="001A6110"/>
    <w:rsid w:val="001B57F5"/>
    <w:rsid w:val="001C421C"/>
    <w:rsid w:val="001C4387"/>
    <w:rsid w:val="001C7532"/>
    <w:rsid w:val="001D0096"/>
    <w:rsid w:val="001E51E8"/>
    <w:rsid w:val="001F118C"/>
    <w:rsid w:val="001F262C"/>
    <w:rsid w:val="00200D5E"/>
    <w:rsid w:val="00204026"/>
    <w:rsid w:val="00207517"/>
    <w:rsid w:val="00210007"/>
    <w:rsid w:val="00211590"/>
    <w:rsid w:val="00211FB1"/>
    <w:rsid w:val="002130AD"/>
    <w:rsid w:val="00217F5E"/>
    <w:rsid w:val="00220767"/>
    <w:rsid w:val="00233B08"/>
    <w:rsid w:val="00234F64"/>
    <w:rsid w:val="002414A8"/>
    <w:rsid w:val="0024538E"/>
    <w:rsid w:val="002636E5"/>
    <w:rsid w:val="0027177E"/>
    <w:rsid w:val="00271CAB"/>
    <w:rsid w:val="002A2B7B"/>
    <w:rsid w:val="002A7E4D"/>
    <w:rsid w:val="002C2845"/>
    <w:rsid w:val="002C4569"/>
    <w:rsid w:val="002C5D07"/>
    <w:rsid w:val="002D3CCE"/>
    <w:rsid w:val="002D7233"/>
    <w:rsid w:val="002E053B"/>
    <w:rsid w:val="00303395"/>
    <w:rsid w:val="00310F4A"/>
    <w:rsid w:val="00317A54"/>
    <w:rsid w:val="00321C4C"/>
    <w:rsid w:val="0032299A"/>
    <w:rsid w:val="00325BF5"/>
    <w:rsid w:val="0033099C"/>
    <w:rsid w:val="003377DA"/>
    <w:rsid w:val="00337CF5"/>
    <w:rsid w:val="00341A9C"/>
    <w:rsid w:val="003503D5"/>
    <w:rsid w:val="00356F4D"/>
    <w:rsid w:val="003604B2"/>
    <w:rsid w:val="00366113"/>
    <w:rsid w:val="00377EC1"/>
    <w:rsid w:val="00387B6C"/>
    <w:rsid w:val="00392999"/>
    <w:rsid w:val="003A2F6E"/>
    <w:rsid w:val="003A457C"/>
    <w:rsid w:val="003A5BE0"/>
    <w:rsid w:val="003B4524"/>
    <w:rsid w:val="003B622A"/>
    <w:rsid w:val="003E2452"/>
    <w:rsid w:val="0040289A"/>
    <w:rsid w:val="00415659"/>
    <w:rsid w:val="0041604D"/>
    <w:rsid w:val="00417F3C"/>
    <w:rsid w:val="00425CA5"/>
    <w:rsid w:val="0042641F"/>
    <w:rsid w:val="00427B3F"/>
    <w:rsid w:val="0043225C"/>
    <w:rsid w:val="004322C2"/>
    <w:rsid w:val="00433BB5"/>
    <w:rsid w:val="00436DC8"/>
    <w:rsid w:val="00437BC4"/>
    <w:rsid w:val="004503FB"/>
    <w:rsid w:val="0046329B"/>
    <w:rsid w:val="0047177C"/>
    <w:rsid w:val="0047794A"/>
    <w:rsid w:val="00477957"/>
    <w:rsid w:val="00477AF6"/>
    <w:rsid w:val="004824F5"/>
    <w:rsid w:val="00483F3E"/>
    <w:rsid w:val="00484DBC"/>
    <w:rsid w:val="00486018"/>
    <w:rsid w:val="00492BF2"/>
    <w:rsid w:val="004B247B"/>
    <w:rsid w:val="004B5F43"/>
    <w:rsid w:val="004B5F59"/>
    <w:rsid w:val="004C2B7F"/>
    <w:rsid w:val="004C4990"/>
    <w:rsid w:val="004C5075"/>
    <w:rsid w:val="004D110B"/>
    <w:rsid w:val="004E01F9"/>
    <w:rsid w:val="004E6B31"/>
    <w:rsid w:val="00501DE8"/>
    <w:rsid w:val="00504B4C"/>
    <w:rsid w:val="0053174D"/>
    <w:rsid w:val="00531D65"/>
    <w:rsid w:val="00540054"/>
    <w:rsid w:val="00544049"/>
    <w:rsid w:val="00545F68"/>
    <w:rsid w:val="00546C8F"/>
    <w:rsid w:val="00550C03"/>
    <w:rsid w:val="00555DA8"/>
    <w:rsid w:val="005576AD"/>
    <w:rsid w:val="00560B92"/>
    <w:rsid w:val="00561C90"/>
    <w:rsid w:val="00566909"/>
    <w:rsid w:val="005747DB"/>
    <w:rsid w:val="00574CBE"/>
    <w:rsid w:val="0057673F"/>
    <w:rsid w:val="0058244D"/>
    <w:rsid w:val="00582D81"/>
    <w:rsid w:val="0058672B"/>
    <w:rsid w:val="00591A02"/>
    <w:rsid w:val="005A40EA"/>
    <w:rsid w:val="005B025E"/>
    <w:rsid w:val="005B11CE"/>
    <w:rsid w:val="005B3090"/>
    <w:rsid w:val="005B5205"/>
    <w:rsid w:val="005C74A5"/>
    <w:rsid w:val="005D69B1"/>
    <w:rsid w:val="005E02E0"/>
    <w:rsid w:val="005E3071"/>
    <w:rsid w:val="005F2223"/>
    <w:rsid w:val="005F6839"/>
    <w:rsid w:val="00600548"/>
    <w:rsid w:val="006018CF"/>
    <w:rsid w:val="006042E3"/>
    <w:rsid w:val="006129A2"/>
    <w:rsid w:val="006151BF"/>
    <w:rsid w:val="006242E5"/>
    <w:rsid w:val="00624DA4"/>
    <w:rsid w:val="00631EE6"/>
    <w:rsid w:val="0063557F"/>
    <w:rsid w:val="006429B8"/>
    <w:rsid w:val="006535B0"/>
    <w:rsid w:val="00660798"/>
    <w:rsid w:val="006624A0"/>
    <w:rsid w:val="0066258E"/>
    <w:rsid w:val="006628A7"/>
    <w:rsid w:val="00672BA8"/>
    <w:rsid w:val="006753EA"/>
    <w:rsid w:val="006771F4"/>
    <w:rsid w:val="00677E2A"/>
    <w:rsid w:val="006B0ACA"/>
    <w:rsid w:val="006C2193"/>
    <w:rsid w:val="006E6AAE"/>
    <w:rsid w:val="0070089A"/>
    <w:rsid w:val="00706494"/>
    <w:rsid w:val="00711C75"/>
    <w:rsid w:val="007166EB"/>
    <w:rsid w:val="007209C3"/>
    <w:rsid w:val="00730D7F"/>
    <w:rsid w:val="00733A04"/>
    <w:rsid w:val="007347F5"/>
    <w:rsid w:val="0073544B"/>
    <w:rsid w:val="00742CE4"/>
    <w:rsid w:val="00745D5E"/>
    <w:rsid w:val="00746C29"/>
    <w:rsid w:val="007559B6"/>
    <w:rsid w:val="0076328D"/>
    <w:rsid w:val="007704B3"/>
    <w:rsid w:val="00772099"/>
    <w:rsid w:val="00772FAD"/>
    <w:rsid w:val="00775220"/>
    <w:rsid w:val="00775A99"/>
    <w:rsid w:val="007778C1"/>
    <w:rsid w:val="007779C3"/>
    <w:rsid w:val="00780A22"/>
    <w:rsid w:val="00790740"/>
    <w:rsid w:val="00795226"/>
    <w:rsid w:val="00797B94"/>
    <w:rsid w:val="007C07ED"/>
    <w:rsid w:val="007C341A"/>
    <w:rsid w:val="007C73A3"/>
    <w:rsid w:val="007D2464"/>
    <w:rsid w:val="007D3D8C"/>
    <w:rsid w:val="007D6491"/>
    <w:rsid w:val="007D6619"/>
    <w:rsid w:val="007F12B6"/>
    <w:rsid w:val="007F2194"/>
    <w:rsid w:val="007F5ECD"/>
    <w:rsid w:val="007F7E49"/>
    <w:rsid w:val="00800C6A"/>
    <w:rsid w:val="008069CC"/>
    <w:rsid w:val="008114FC"/>
    <w:rsid w:val="00813475"/>
    <w:rsid w:val="00816611"/>
    <w:rsid w:val="00823973"/>
    <w:rsid w:val="008253CA"/>
    <w:rsid w:val="00830C0F"/>
    <w:rsid w:val="00835DD4"/>
    <w:rsid w:val="00854FC3"/>
    <w:rsid w:val="00856A92"/>
    <w:rsid w:val="00863F67"/>
    <w:rsid w:val="00864BA0"/>
    <w:rsid w:val="00872623"/>
    <w:rsid w:val="0088233B"/>
    <w:rsid w:val="00884F6D"/>
    <w:rsid w:val="00886875"/>
    <w:rsid w:val="00886A06"/>
    <w:rsid w:val="00891C31"/>
    <w:rsid w:val="0089230B"/>
    <w:rsid w:val="00893798"/>
    <w:rsid w:val="0089471E"/>
    <w:rsid w:val="0089774F"/>
    <w:rsid w:val="008A2B67"/>
    <w:rsid w:val="008A3940"/>
    <w:rsid w:val="008A5737"/>
    <w:rsid w:val="008B0122"/>
    <w:rsid w:val="008B0A0B"/>
    <w:rsid w:val="008B2E35"/>
    <w:rsid w:val="008B3004"/>
    <w:rsid w:val="008B382A"/>
    <w:rsid w:val="008B3B56"/>
    <w:rsid w:val="008B7ED4"/>
    <w:rsid w:val="008C0AD0"/>
    <w:rsid w:val="008D1A5D"/>
    <w:rsid w:val="008D572E"/>
    <w:rsid w:val="008E082E"/>
    <w:rsid w:val="008E24EC"/>
    <w:rsid w:val="008E32E1"/>
    <w:rsid w:val="008E4578"/>
    <w:rsid w:val="008E7653"/>
    <w:rsid w:val="008F2E39"/>
    <w:rsid w:val="008F3630"/>
    <w:rsid w:val="0090492F"/>
    <w:rsid w:val="0091166A"/>
    <w:rsid w:val="00925DED"/>
    <w:rsid w:val="00943113"/>
    <w:rsid w:val="00946940"/>
    <w:rsid w:val="0094732D"/>
    <w:rsid w:val="00951B9A"/>
    <w:rsid w:val="0095288D"/>
    <w:rsid w:val="00952C66"/>
    <w:rsid w:val="00986E63"/>
    <w:rsid w:val="00995231"/>
    <w:rsid w:val="00997EFB"/>
    <w:rsid w:val="009A3703"/>
    <w:rsid w:val="009A5E46"/>
    <w:rsid w:val="009B48DD"/>
    <w:rsid w:val="009C160C"/>
    <w:rsid w:val="009C193F"/>
    <w:rsid w:val="009C643A"/>
    <w:rsid w:val="009C678A"/>
    <w:rsid w:val="009D03D9"/>
    <w:rsid w:val="009D6D1D"/>
    <w:rsid w:val="009E2248"/>
    <w:rsid w:val="009E4151"/>
    <w:rsid w:val="009E4891"/>
    <w:rsid w:val="009E597B"/>
    <w:rsid w:val="009F653A"/>
    <w:rsid w:val="00A0059E"/>
    <w:rsid w:val="00A00843"/>
    <w:rsid w:val="00A06F0A"/>
    <w:rsid w:val="00A073D4"/>
    <w:rsid w:val="00A10F95"/>
    <w:rsid w:val="00A15CED"/>
    <w:rsid w:val="00A179FA"/>
    <w:rsid w:val="00A24642"/>
    <w:rsid w:val="00A31D29"/>
    <w:rsid w:val="00A32D48"/>
    <w:rsid w:val="00A4180D"/>
    <w:rsid w:val="00A42723"/>
    <w:rsid w:val="00A501C7"/>
    <w:rsid w:val="00A53994"/>
    <w:rsid w:val="00A5662D"/>
    <w:rsid w:val="00A573B8"/>
    <w:rsid w:val="00A57865"/>
    <w:rsid w:val="00A5789F"/>
    <w:rsid w:val="00A62D88"/>
    <w:rsid w:val="00A70E0D"/>
    <w:rsid w:val="00A71311"/>
    <w:rsid w:val="00A73185"/>
    <w:rsid w:val="00A91479"/>
    <w:rsid w:val="00A93DD2"/>
    <w:rsid w:val="00A95B28"/>
    <w:rsid w:val="00A9717C"/>
    <w:rsid w:val="00A9729F"/>
    <w:rsid w:val="00A9774C"/>
    <w:rsid w:val="00AB1C8A"/>
    <w:rsid w:val="00AB530D"/>
    <w:rsid w:val="00AB5DAB"/>
    <w:rsid w:val="00AB64A3"/>
    <w:rsid w:val="00AC246B"/>
    <w:rsid w:val="00AC2F6C"/>
    <w:rsid w:val="00AD0632"/>
    <w:rsid w:val="00AD32C4"/>
    <w:rsid w:val="00AD46BA"/>
    <w:rsid w:val="00AE1D91"/>
    <w:rsid w:val="00AE3380"/>
    <w:rsid w:val="00AF0479"/>
    <w:rsid w:val="00B04C71"/>
    <w:rsid w:val="00B07016"/>
    <w:rsid w:val="00B21DE6"/>
    <w:rsid w:val="00B22428"/>
    <w:rsid w:val="00B276EE"/>
    <w:rsid w:val="00B3406D"/>
    <w:rsid w:val="00B36BEB"/>
    <w:rsid w:val="00B466AB"/>
    <w:rsid w:val="00B519B9"/>
    <w:rsid w:val="00B64136"/>
    <w:rsid w:val="00B643F3"/>
    <w:rsid w:val="00B67AE9"/>
    <w:rsid w:val="00B715BF"/>
    <w:rsid w:val="00B74434"/>
    <w:rsid w:val="00B756CF"/>
    <w:rsid w:val="00B83F98"/>
    <w:rsid w:val="00B86069"/>
    <w:rsid w:val="00B97C3C"/>
    <w:rsid w:val="00B97EE6"/>
    <w:rsid w:val="00BA158E"/>
    <w:rsid w:val="00BA3A8C"/>
    <w:rsid w:val="00BB4119"/>
    <w:rsid w:val="00BB44FF"/>
    <w:rsid w:val="00BC0722"/>
    <w:rsid w:val="00BC0CC6"/>
    <w:rsid w:val="00BC28AB"/>
    <w:rsid w:val="00BD0C92"/>
    <w:rsid w:val="00BD22E8"/>
    <w:rsid w:val="00BD76FB"/>
    <w:rsid w:val="00BE5588"/>
    <w:rsid w:val="00C00AB0"/>
    <w:rsid w:val="00C0667D"/>
    <w:rsid w:val="00C1057C"/>
    <w:rsid w:val="00C2133B"/>
    <w:rsid w:val="00C22698"/>
    <w:rsid w:val="00C26D44"/>
    <w:rsid w:val="00C30D68"/>
    <w:rsid w:val="00C31D4A"/>
    <w:rsid w:val="00C412A9"/>
    <w:rsid w:val="00C4163E"/>
    <w:rsid w:val="00C43346"/>
    <w:rsid w:val="00C443E1"/>
    <w:rsid w:val="00C44AE0"/>
    <w:rsid w:val="00C514C1"/>
    <w:rsid w:val="00C531AC"/>
    <w:rsid w:val="00C5531E"/>
    <w:rsid w:val="00C5591D"/>
    <w:rsid w:val="00C57CEE"/>
    <w:rsid w:val="00C65770"/>
    <w:rsid w:val="00C67589"/>
    <w:rsid w:val="00C7038F"/>
    <w:rsid w:val="00C8132C"/>
    <w:rsid w:val="00C867FD"/>
    <w:rsid w:val="00C976C9"/>
    <w:rsid w:val="00C97758"/>
    <w:rsid w:val="00CA4DDF"/>
    <w:rsid w:val="00CB1A29"/>
    <w:rsid w:val="00CB4BFE"/>
    <w:rsid w:val="00CC4A18"/>
    <w:rsid w:val="00CC5695"/>
    <w:rsid w:val="00CC6389"/>
    <w:rsid w:val="00CD3302"/>
    <w:rsid w:val="00CD56E8"/>
    <w:rsid w:val="00CE3E7B"/>
    <w:rsid w:val="00CE4C37"/>
    <w:rsid w:val="00CE7F3A"/>
    <w:rsid w:val="00CF66EE"/>
    <w:rsid w:val="00D026CD"/>
    <w:rsid w:val="00D0388C"/>
    <w:rsid w:val="00D065E9"/>
    <w:rsid w:val="00D1234D"/>
    <w:rsid w:val="00D22E53"/>
    <w:rsid w:val="00D30DEB"/>
    <w:rsid w:val="00D444DF"/>
    <w:rsid w:val="00D5258C"/>
    <w:rsid w:val="00D53167"/>
    <w:rsid w:val="00D56107"/>
    <w:rsid w:val="00D608FF"/>
    <w:rsid w:val="00D750F7"/>
    <w:rsid w:val="00D84622"/>
    <w:rsid w:val="00D87A4D"/>
    <w:rsid w:val="00D94799"/>
    <w:rsid w:val="00DA43AD"/>
    <w:rsid w:val="00DA6382"/>
    <w:rsid w:val="00DB2230"/>
    <w:rsid w:val="00DB3FA9"/>
    <w:rsid w:val="00DD12AF"/>
    <w:rsid w:val="00DD1D48"/>
    <w:rsid w:val="00DF5537"/>
    <w:rsid w:val="00E07F95"/>
    <w:rsid w:val="00E165B5"/>
    <w:rsid w:val="00E30BCC"/>
    <w:rsid w:val="00E31FF0"/>
    <w:rsid w:val="00E34009"/>
    <w:rsid w:val="00E34F51"/>
    <w:rsid w:val="00E40E88"/>
    <w:rsid w:val="00E44220"/>
    <w:rsid w:val="00E47724"/>
    <w:rsid w:val="00E52B9C"/>
    <w:rsid w:val="00E544F8"/>
    <w:rsid w:val="00E75F2C"/>
    <w:rsid w:val="00E77D8B"/>
    <w:rsid w:val="00E81046"/>
    <w:rsid w:val="00E82630"/>
    <w:rsid w:val="00E86084"/>
    <w:rsid w:val="00E86FA5"/>
    <w:rsid w:val="00EA196B"/>
    <w:rsid w:val="00EA5FE7"/>
    <w:rsid w:val="00EB54C9"/>
    <w:rsid w:val="00EB68D2"/>
    <w:rsid w:val="00ED1F1E"/>
    <w:rsid w:val="00F0700B"/>
    <w:rsid w:val="00F161CE"/>
    <w:rsid w:val="00F22A6E"/>
    <w:rsid w:val="00F24993"/>
    <w:rsid w:val="00F300AC"/>
    <w:rsid w:val="00F34F3F"/>
    <w:rsid w:val="00F3506A"/>
    <w:rsid w:val="00F3515D"/>
    <w:rsid w:val="00F464E4"/>
    <w:rsid w:val="00F46FFA"/>
    <w:rsid w:val="00F47E9B"/>
    <w:rsid w:val="00F568F4"/>
    <w:rsid w:val="00F56E83"/>
    <w:rsid w:val="00F622D4"/>
    <w:rsid w:val="00F721ED"/>
    <w:rsid w:val="00F73135"/>
    <w:rsid w:val="00F74BDE"/>
    <w:rsid w:val="00F77D8C"/>
    <w:rsid w:val="00F80E99"/>
    <w:rsid w:val="00F80ED3"/>
    <w:rsid w:val="00FA0CE3"/>
    <w:rsid w:val="00FA2D40"/>
    <w:rsid w:val="00FB1B92"/>
    <w:rsid w:val="00FB2230"/>
    <w:rsid w:val="00FB2E5B"/>
    <w:rsid w:val="00FB7A61"/>
    <w:rsid w:val="00FC156F"/>
    <w:rsid w:val="00FC352F"/>
    <w:rsid w:val="00FC7199"/>
    <w:rsid w:val="00FD018D"/>
    <w:rsid w:val="00FD5A34"/>
    <w:rsid w:val="00FE063F"/>
    <w:rsid w:val="00FE0BE9"/>
    <w:rsid w:val="00FF0B45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E9A67"/>
  <w15:docId w15:val="{411670B9-2AC8-4117-A1E5-B411442E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6C9"/>
  </w:style>
  <w:style w:type="paragraph" w:styleId="Naslov1">
    <w:name w:val="heading 1"/>
    <w:basedOn w:val="Normal"/>
    <w:next w:val="Normal"/>
    <w:link w:val="Naslov1Char"/>
    <w:uiPriority w:val="9"/>
    <w:qFormat/>
    <w:rsid w:val="004C507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C507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507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C507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C507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C507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C507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C507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C507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3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0C0F"/>
    <w:rPr>
      <w:rFonts w:ascii="Tahoma" w:hAnsi="Tahoma" w:cs="Tahoma"/>
      <w:sz w:val="16"/>
      <w:szCs w:val="16"/>
    </w:rPr>
  </w:style>
  <w:style w:type="paragraph" w:styleId="Odlomakpopisa">
    <w:name w:val="List Paragraph"/>
    <w:aliases w:val="REPORT Bullet"/>
    <w:basedOn w:val="Normal"/>
    <w:link w:val="OdlomakpopisaChar"/>
    <w:uiPriority w:val="34"/>
    <w:qFormat/>
    <w:rsid w:val="004C5075"/>
    <w:pPr>
      <w:ind w:left="720"/>
      <w:contextualSpacing/>
    </w:pPr>
  </w:style>
  <w:style w:type="paragraph" w:styleId="Bezproreda">
    <w:name w:val="No Spacing"/>
    <w:basedOn w:val="Normal"/>
    <w:link w:val="BezproredaChar"/>
    <w:uiPriority w:val="1"/>
    <w:qFormat/>
    <w:rsid w:val="004C5075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997EFB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1"/>
    <w:rsid w:val="00FB22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FB2230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customStyle="1" w:styleId="t-9-8">
    <w:name w:val="t-9-8"/>
    <w:basedOn w:val="Normal"/>
    <w:rsid w:val="000E4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4C5075"/>
    <w:rPr>
      <w:caps/>
      <w:color w:val="632423" w:themeColor="accent2" w:themeShade="80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4C5075"/>
    <w:rPr>
      <w:caps/>
      <w:color w:val="632423" w:themeColor="accent2" w:themeShade="80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5075"/>
    <w:rPr>
      <w:caps/>
      <w:color w:val="622423" w:themeColor="accent2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C5075"/>
    <w:rPr>
      <w:caps/>
      <w:color w:val="622423" w:themeColor="accent2" w:themeShade="7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C5075"/>
    <w:rPr>
      <w:caps/>
      <w:color w:val="622423" w:themeColor="accent2" w:themeShade="7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C5075"/>
    <w:rPr>
      <w:caps/>
      <w:color w:val="943634" w:themeColor="accen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C5075"/>
    <w:rPr>
      <w:i/>
      <w:iCs/>
      <w:caps/>
      <w:color w:val="943634" w:themeColor="accen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C5075"/>
    <w:rPr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C5075"/>
    <w:rPr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4C5075"/>
    <w:rPr>
      <w:caps/>
      <w:spacing w:val="1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4C507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aslovChar">
    <w:name w:val="Naslov Char"/>
    <w:basedOn w:val="Zadanifontodlomka"/>
    <w:link w:val="Naslov"/>
    <w:uiPriority w:val="10"/>
    <w:rsid w:val="004C5075"/>
    <w:rPr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C507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slovChar">
    <w:name w:val="Podnaslov Char"/>
    <w:basedOn w:val="Zadanifontodlomka"/>
    <w:link w:val="Podnaslov"/>
    <w:uiPriority w:val="11"/>
    <w:rsid w:val="004C5075"/>
    <w:rPr>
      <w:caps/>
      <w:spacing w:val="20"/>
      <w:sz w:val="18"/>
      <w:szCs w:val="18"/>
    </w:rPr>
  </w:style>
  <w:style w:type="character" w:styleId="Naglaeno">
    <w:name w:val="Strong"/>
    <w:uiPriority w:val="22"/>
    <w:qFormat/>
    <w:rsid w:val="004C5075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4C5075"/>
    <w:rPr>
      <w:caps/>
      <w:spacing w:val="5"/>
      <w:sz w:val="20"/>
      <w:szCs w:val="20"/>
    </w:rPr>
  </w:style>
  <w:style w:type="character" w:customStyle="1" w:styleId="BezproredaChar">
    <w:name w:val="Bez proreda Char"/>
    <w:basedOn w:val="Zadanifontodlomka"/>
    <w:link w:val="Bezproreda"/>
    <w:uiPriority w:val="1"/>
    <w:rsid w:val="004C5075"/>
  </w:style>
  <w:style w:type="paragraph" w:styleId="Citat">
    <w:name w:val="Quote"/>
    <w:basedOn w:val="Normal"/>
    <w:next w:val="Normal"/>
    <w:link w:val="CitatChar"/>
    <w:uiPriority w:val="29"/>
    <w:qFormat/>
    <w:rsid w:val="004C5075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4C5075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507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5075"/>
    <w:rPr>
      <w:caps/>
      <w:color w:val="622423" w:themeColor="accent2" w:themeShade="7F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4C5075"/>
    <w:rPr>
      <w:i/>
      <w:iCs/>
    </w:rPr>
  </w:style>
  <w:style w:type="character" w:styleId="Jakoisticanje">
    <w:name w:val="Intense Emphasis"/>
    <w:uiPriority w:val="21"/>
    <w:qFormat/>
    <w:rsid w:val="004C5075"/>
    <w:rPr>
      <w:i/>
      <w:iCs/>
      <w:caps/>
      <w:spacing w:val="1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4C507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staknutareferenca">
    <w:name w:val="Intense Reference"/>
    <w:uiPriority w:val="32"/>
    <w:qFormat/>
    <w:rsid w:val="004C507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4C5075"/>
    <w:rPr>
      <w:caps/>
      <w:color w:val="622423" w:themeColor="accent2" w:themeShade="7F"/>
      <w:spacing w:val="5"/>
      <w:u w:color="622423" w:themeColor="accent2" w:themeShade="7F"/>
    </w:rPr>
  </w:style>
  <w:style w:type="paragraph" w:styleId="TOCNaslov">
    <w:name w:val="TOC Heading"/>
    <w:basedOn w:val="Naslov1"/>
    <w:next w:val="Normal"/>
    <w:uiPriority w:val="39"/>
    <w:unhideWhenUsed/>
    <w:qFormat/>
    <w:rsid w:val="004C5075"/>
    <w:pPr>
      <w:outlineLvl w:val="9"/>
    </w:pPr>
    <w:rPr>
      <w:lang w:bidi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F47E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47E9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47E9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47E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47E9B"/>
    <w:rPr>
      <w:b/>
      <w:bCs/>
      <w:sz w:val="20"/>
      <w:szCs w:val="20"/>
    </w:rPr>
  </w:style>
  <w:style w:type="character" w:customStyle="1" w:styleId="Bez">
    <w:name w:val="Bez"/>
    <w:rsid w:val="006771F4"/>
  </w:style>
  <w:style w:type="character" w:customStyle="1" w:styleId="OdlomakpopisaChar">
    <w:name w:val="Odlomak popisa Char"/>
    <w:aliases w:val="REPORT Bullet Char"/>
    <w:link w:val="Odlomakpopisa"/>
    <w:uiPriority w:val="34"/>
    <w:locked/>
    <w:rsid w:val="00F22A6E"/>
  </w:style>
  <w:style w:type="character" w:styleId="SlijeenaHiperveza">
    <w:name w:val="FollowedHyperlink"/>
    <w:basedOn w:val="Zadanifontodlomka"/>
    <w:uiPriority w:val="99"/>
    <w:semiHidden/>
    <w:unhideWhenUsed/>
    <w:rsid w:val="00C44AE0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34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4009"/>
  </w:style>
  <w:style w:type="paragraph" w:styleId="Podnoje">
    <w:name w:val="footer"/>
    <w:basedOn w:val="Normal"/>
    <w:link w:val="PodnojeChar"/>
    <w:uiPriority w:val="99"/>
    <w:unhideWhenUsed/>
    <w:rsid w:val="00E34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4009"/>
  </w:style>
  <w:style w:type="paragraph" w:styleId="Tekstfusnote">
    <w:name w:val="footnote text"/>
    <w:basedOn w:val="Normal"/>
    <w:link w:val="TekstfusnoteChar"/>
    <w:uiPriority w:val="99"/>
    <w:semiHidden/>
    <w:unhideWhenUsed/>
    <w:rsid w:val="002A2B7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2B7B"/>
    <w:rPr>
      <w:sz w:val="20"/>
      <w:szCs w:val="20"/>
    </w:rPr>
  </w:style>
  <w:style w:type="character" w:styleId="Referencafusnote">
    <w:name w:val="footnote reference"/>
    <w:uiPriority w:val="99"/>
    <w:semiHidden/>
    <w:unhideWhenUsed/>
    <w:rsid w:val="002A2B7B"/>
    <w:rPr>
      <w:vertAlign w:val="superscript"/>
    </w:rPr>
  </w:style>
  <w:style w:type="paragraph" w:styleId="Sadraj2">
    <w:name w:val="toc 2"/>
    <w:basedOn w:val="Normal"/>
    <w:next w:val="Normal"/>
    <w:autoRedefine/>
    <w:uiPriority w:val="39"/>
    <w:unhideWhenUsed/>
    <w:rsid w:val="001A611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inancijskepodr&#353;ke.hr" TargetMode="External"/><Relationship Id="rId18" Type="http://schemas.openxmlformats.org/officeDocument/2006/relationships/hyperlink" Target="http://www.financijskepodrske.hr" TargetMode="External"/><Relationship Id="rId26" Type="http://schemas.openxmlformats.org/officeDocument/2006/relationships/hyperlink" Target="https://www.financijskepodrske.hr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inancijskepodrske.hr" TargetMode="Externa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://www.financijskepodr&#353;ke.hr" TargetMode="External"/><Relationship Id="rId17" Type="http://schemas.openxmlformats.org/officeDocument/2006/relationships/hyperlink" Target="http://www.financijskepodrske.hr" TargetMode="External"/><Relationship Id="rId25" Type="http://schemas.openxmlformats.org/officeDocument/2006/relationships/hyperlink" Target="https://www.financijskepodrske.hr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inancijskepodrske.hr/" TargetMode="External"/><Relationship Id="rId20" Type="http://schemas.openxmlformats.org/officeDocument/2006/relationships/hyperlink" Target="https://www.financijskepodrske.hr/" TargetMode="External"/><Relationship Id="rId29" Type="http://schemas.openxmlformats.org/officeDocument/2006/relationships/hyperlink" Target="http://www.financijskepodrske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financijskepodrske.hr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financijskepodrske.hr" TargetMode="External"/><Relationship Id="rId23" Type="http://schemas.openxmlformats.org/officeDocument/2006/relationships/hyperlink" Target="mailto:javnipoziv.tehnickakultura@grad-zadar.hr" TargetMode="External"/><Relationship Id="rId28" Type="http://schemas.openxmlformats.org/officeDocument/2006/relationships/hyperlink" Target="http://www.financijskepodrske.hr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financijskepodrske.hr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zelenaenergija.org/blobs/stickies/62d6d541-ebe7-4b64-b157-4b9ecfbb1b12.png" TargetMode="External"/><Relationship Id="rId14" Type="http://schemas.openxmlformats.org/officeDocument/2006/relationships/hyperlink" Target="mailto:prijavajp.tehnicka@grad-zadar.hr" TargetMode="External"/><Relationship Id="rId22" Type="http://schemas.openxmlformats.org/officeDocument/2006/relationships/hyperlink" Target="https://www.financijskepodrske.hr/" TargetMode="External"/><Relationship Id="rId27" Type="http://schemas.openxmlformats.org/officeDocument/2006/relationships/hyperlink" Target="mailto:javnipoziv.tehnickakultura@grad-zadar.hr" TargetMode="External"/><Relationship Id="rId30" Type="http://schemas.openxmlformats.org/officeDocument/2006/relationships/hyperlink" Target="http://www.financijskepodrske.hr" TargetMode="External"/><Relationship Id="rId8" Type="http://schemas.openxmlformats.org/officeDocument/2006/relationships/hyperlink" Target="mailto:javnipoziv.tehnickakultura@grad-zada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0773-193A-4755-A2F0-2B2D2379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19</Pages>
  <Words>5341</Words>
  <Characters>30444</Characters>
  <Application>Microsoft Office Word</Application>
  <DocSecurity>0</DocSecurity>
  <Lines>253</Lines>
  <Paragraphs>71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Jurjako</dc:creator>
  <cp:lastModifiedBy>Rina Dože-Marinić</cp:lastModifiedBy>
  <cp:revision>205</cp:revision>
  <cp:lastPrinted>2023-08-03T11:59:00Z</cp:lastPrinted>
  <dcterms:created xsi:type="dcterms:W3CDTF">2019-09-30T08:57:00Z</dcterms:created>
  <dcterms:modified xsi:type="dcterms:W3CDTF">2024-09-10T12:23:00Z</dcterms:modified>
</cp:coreProperties>
</file>